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30156" w:rsidRDefault="00A565B2" w:rsidP="009C0DEF">
      <w:pPr>
        <w:pStyle w:val="ConsTitle"/>
        <w:widowControl/>
        <w:ind w:right="135"/>
      </w:pPr>
      <w:r>
        <w:rPr>
          <w:noProof/>
          <w:lang w:eastAsia="ru-RU"/>
        </w:rPr>
        <w:drawing>
          <wp:anchor distT="0" distB="0" distL="114935" distR="114935" simplePos="0" relativeHeight="251657728" behindDoc="0" locked="0" layoutInCell="1" allowOverlap="1">
            <wp:simplePos x="0" y="0"/>
            <wp:positionH relativeFrom="column">
              <wp:posOffset>2884805</wp:posOffset>
            </wp:positionH>
            <wp:positionV relativeFrom="paragraph">
              <wp:posOffset>-118745</wp:posOffset>
            </wp:positionV>
            <wp:extent cx="615950" cy="82550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825500"/>
                    </a:xfrm>
                    <a:prstGeom prst="rect">
                      <a:avLst/>
                    </a:prstGeom>
                    <a:solidFill>
                      <a:srgbClr val="FFFFFF"/>
                    </a:solidFill>
                    <a:ln>
                      <a:noFill/>
                    </a:ln>
                  </pic:spPr>
                </pic:pic>
              </a:graphicData>
            </a:graphic>
          </wp:anchor>
        </w:drawing>
      </w:r>
    </w:p>
    <w:p w:rsidR="00F30156" w:rsidRDefault="00F30156">
      <w:pPr>
        <w:pStyle w:val="Heading"/>
      </w:pPr>
      <w:r>
        <w:t>РОССИЙСКАЯ ФЕДЕРАЦИЯ</w:t>
      </w:r>
    </w:p>
    <w:p w:rsidR="00F30156" w:rsidRDefault="00F30156">
      <w:pPr>
        <w:pStyle w:val="Heading"/>
      </w:pPr>
      <w:r>
        <w:t>Кемеровская область</w:t>
      </w:r>
    </w:p>
    <w:p w:rsidR="00965A07" w:rsidRDefault="00F30156" w:rsidP="00965A07">
      <w:pPr>
        <w:pStyle w:val="Heading"/>
        <w:rPr>
          <w:sz w:val="6"/>
          <w:szCs w:val="6"/>
        </w:rPr>
      </w:pPr>
      <w:r>
        <w:t>Прокопьевский городской округ</w:t>
      </w:r>
    </w:p>
    <w:p w:rsidR="00965A07" w:rsidRPr="00965A07" w:rsidRDefault="00965A07" w:rsidP="00965A07">
      <w:pPr>
        <w:pStyle w:val="a4"/>
        <w:rPr>
          <w:sz w:val="6"/>
          <w:szCs w:val="6"/>
        </w:rPr>
      </w:pPr>
    </w:p>
    <w:p w:rsidR="00F30156" w:rsidRDefault="00F30156">
      <w:pPr>
        <w:pStyle w:val="Heading"/>
        <w:rPr>
          <w:szCs w:val="28"/>
        </w:rPr>
      </w:pPr>
      <w:r>
        <w:t>ПРОКОПЬЕВСКИЙ ГОРОДСКОЙ СОВЕТ НАРОДНЫХ ДЕПУТАТОВ</w:t>
      </w:r>
    </w:p>
    <w:p w:rsidR="00965A07" w:rsidRPr="0069382E" w:rsidRDefault="00965A07" w:rsidP="00965A07">
      <w:pPr>
        <w:overflowPunct w:val="0"/>
        <w:autoSpaceDE w:val="0"/>
        <w:autoSpaceDN w:val="0"/>
        <w:adjustRightInd w:val="0"/>
        <w:jc w:val="center"/>
        <w:textAlignment w:val="baseline"/>
        <w:rPr>
          <w:b/>
          <w:sz w:val="28"/>
          <w:szCs w:val="28"/>
        </w:rPr>
      </w:pPr>
      <w:r w:rsidRPr="0069382E">
        <w:rPr>
          <w:b/>
          <w:sz w:val="28"/>
          <w:szCs w:val="28"/>
        </w:rPr>
        <w:t>5-го созыва</w:t>
      </w:r>
    </w:p>
    <w:p w:rsidR="00965A07" w:rsidRPr="0069382E" w:rsidRDefault="00965A07" w:rsidP="00965A07">
      <w:pPr>
        <w:overflowPunct w:val="0"/>
        <w:autoSpaceDE w:val="0"/>
        <w:autoSpaceDN w:val="0"/>
        <w:adjustRightInd w:val="0"/>
        <w:jc w:val="center"/>
        <w:textAlignment w:val="baseline"/>
        <w:rPr>
          <w:b/>
          <w:sz w:val="28"/>
          <w:szCs w:val="28"/>
        </w:rPr>
      </w:pPr>
      <w:r w:rsidRPr="0069382E">
        <w:rPr>
          <w:b/>
          <w:sz w:val="28"/>
          <w:szCs w:val="28"/>
        </w:rPr>
        <w:t>(</w:t>
      </w:r>
      <w:r w:rsidR="006A726C">
        <w:rPr>
          <w:b/>
          <w:sz w:val="28"/>
          <w:szCs w:val="28"/>
        </w:rPr>
        <w:t>тридцать вторая</w:t>
      </w:r>
      <w:r w:rsidRPr="0069382E">
        <w:rPr>
          <w:b/>
          <w:sz w:val="28"/>
          <w:szCs w:val="28"/>
        </w:rPr>
        <w:t xml:space="preserve"> сессия)</w:t>
      </w:r>
    </w:p>
    <w:p w:rsidR="00965A07" w:rsidRPr="0069382E" w:rsidRDefault="00965A07" w:rsidP="00965A07">
      <w:pPr>
        <w:overflowPunct w:val="0"/>
        <w:autoSpaceDE w:val="0"/>
        <w:autoSpaceDN w:val="0"/>
        <w:adjustRightInd w:val="0"/>
        <w:jc w:val="center"/>
        <w:textAlignment w:val="baseline"/>
        <w:rPr>
          <w:b/>
          <w:sz w:val="16"/>
          <w:szCs w:val="16"/>
        </w:rPr>
      </w:pPr>
    </w:p>
    <w:p w:rsidR="00965A07" w:rsidRPr="0069382E" w:rsidRDefault="00965A07" w:rsidP="00965A07">
      <w:pPr>
        <w:overflowPunct w:val="0"/>
        <w:autoSpaceDE w:val="0"/>
        <w:autoSpaceDN w:val="0"/>
        <w:adjustRightInd w:val="0"/>
        <w:jc w:val="center"/>
        <w:textAlignment w:val="baseline"/>
        <w:rPr>
          <w:b/>
          <w:sz w:val="28"/>
          <w:szCs w:val="28"/>
        </w:rPr>
      </w:pPr>
      <w:r>
        <w:rPr>
          <w:b/>
          <w:sz w:val="28"/>
          <w:szCs w:val="28"/>
        </w:rPr>
        <w:t xml:space="preserve">РЕШЕНИЕ </w:t>
      </w:r>
      <w:r w:rsidRPr="00D80143">
        <w:rPr>
          <w:b/>
          <w:sz w:val="28"/>
          <w:szCs w:val="28"/>
        </w:rPr>
        <w:t>№</w:t>
      </w:r>
      <w:r>
        <w:rPr>
          <w:b/>
          <w:sz w:val="28"/>
          <w:szCs w:val="28"/>
        </w:rPr>
        <w:t xml:space="preserve"> 249</w:t>
      </w:r>
    </w:p>
    <w:p w:rsidR="00965A07" w:rsidRPr="0069382E" w:rsidRDefault="00965A07" w:rsidP="00965A07">
      <w:pPr>
        <w:jc w:val="center"/>
      </w:pPr>
    </w:p>
    <w:p w:rsidR="00965A07" w:rsidRPr="006D1A94" w:rsidRDefault="00965A07" w:rsidP="00965A07">
      <w:pPr>
        <w:jc w:val="right"/>
        <w:rPr>
          <w:b/>
          <w:i/>
          <w:sz w:val="28"/>
          <w:szCs w:val="28"/>
          <w:u w:val="single"/>
        </w:rPr>
      </w:pPr>
      <w:r w:rsidRPr="006D1A94">
        <w:rPr>
          <w:b/>
          <w:sz w:val="28"/>
          <w:szCs w:val="28"/>
        </w:rPr>
        <w:t xml:space="preserve">                        от </w:t>
      </w:r>
      <w:r w:rsidRPr="006D1A94">
        <w:rPr>
          <w:b/>
          <w:sz w:val="28"/>
          <w:szCs w:val="28"/>
          <w:u w:val="single"/>
        </w:rPr>
        <w:t>_</w:t>
      </w:r>
      <w:r>
        <w:rPr>
          <w:b/>
          <w:sz w:val="28"/>
          <w:szCs w:val="28"/>
          <w:u w:val="single"/>
        </w:rPr>
        <w:t>09</w:t>
      </w:r>
      <w:r w:rsidRPr="006D1A94">
        <w:rPr>
          <w:b/>
          <w:sz w:val="28"/>
          <w:szCs w:val="28"/>
          <w:u w:val="single"/>
        </w:rPr>
        <w:t xml:space="preserve">. </w:t>
      </w:r>
      <w:r>
        <w:rPr>
          <w:b/>
          <w:sz w:val="28"/>
          <w:szCs w:val="28"/>
          <w:u w:val="single"/>
        </w:rPr>
        <w:t>10</w:t>
      </w:r>
      <w:r w:rsidRPr="006D1A94">
        <w:rPr>
          <w:b/>
          <w:sz w:val="28"/>
          <w:szCs w:val="28"/>
          <w:u w:val="single"/>
        </w:rPr>
        <w:t xml:space="preserve">. 2015 </w:t>
      </w:r>
    </w:p>
    <w:p w:rsidR="00965A07" w:rsidRPr="0040528D" w:rsidRDefault="00965A07" w:rsidP="00965A07">
      <w:pPr>
        <w:jc w:val="right"/>
      </w:pPr>
      <w:r w:rsidRPr="0040528D">
        <w:t xml:space="preserve">принято Прокопьевским городским </w:t>
      </w:r>
    </w:p>
    <w:p w:rsidR="00965A07" w:rsidRPr="0040528D" w:rsidRDefault="00965A07" w:rsidP="00965A07">
      <w:pPr>
        <w:jc w:val="right"/>
      </w:pPr>
      <w:r w:rsidRPr="0040528D">
        <w:t>Советом народных депутатов</w:t>
      </w:r>
    </w:p>
    <w:p w:rsidR="00965A07" w:rsidRPr="0040528D" w:rsidRDefault="00965A07" w:rsidP="00965A07">
      <w:pPr>
        <w:jc w:val="right"/>
      </w:pPr>
      <w:r>
        <w:t>09</w:t>
      </w:r>
      <w:r w:rsidRPr="0040528D">
        <w:t>.</w:t>
      </w:r>
      <w:r>
        <w:t>10</w:t>
      </w:r>
      <w:r w:rsidRPr="0040528D">
        <w:t>.2015</w:t>
      </w:r>
    </w:p>
    <w:p w:rsidR="00F30156" w:rsidRPr="009A70F5" w:rsidRDefault="001921C2" w:rsidP="00965A07">
      <w:pPr>
        <w:pStyle w:val="ConsTitle"/>
        <w:widowControl/>
        <w:tabs>
          <w:tab w:val="left" w:pos="3544"/>
          <w:tab w:val="left" w:pos="5103"/>
          <w:tab w:val="left" w:pos="5812"/>
        </w:tabs>
        <w:ind w:right="4876"/>
        <w:jc w:val="both"/>
        <w:rPr>
          <w:rFonts w:ascii="Times New Roman" w:hAnsi="Times New Roman" w:cs="Times New Roman"/>
          <w:b w:val="0"/>
          <w:sz w:val="28"/>
          <w:szCs w:val="28"/>
        </w:rPr>
      </w:pPr>
      <w:r>
        <w:rPr>
          <w:rFonts w:ascii="Times New Roman" w:hAnsi="Times New Roman" w:cs="Times New Roman"/>
          <w:b w:val="0"/>
          <w:sz w:val="28"/>
          <w:szCs w:val="28"/>
        </w:rPr>
        <w:t xml:space="preserve">О  внесении изменений </w:t>
      </w:r>
      <w:r w:rsidR="00F30156">
        <w:rPr>
          <w:rFonts w:ascii="Times New Roman" w:hAnsi="Times New Roman" w:cs="Times New Roman"/>
          <w:b w:val="0"/>
          <w:sz w:val="28"/>
          <w:szCs w:val="28"/>
        </w:rPr>
        <w:t>в решение Прокопьевского городского Совета н</w:t>
      </w:r>
      <w:r w:rsidR="00B27BD8">
        <w:rPr>
          <w:rFonts w:ascii="Times New Roman" w:hAnsi="Times New Roman" w:cs="Times New Roman"/>
          <w:b w:val="0"/>
          <w:sz w:val="28"/>
          <w:szCs w:val="28"/>
        </w:rPr>
        <w:t xml:space="preserve">ародных депутатов от 18.12.2014 </w:t>
      </w:r>
      <w:r w:rsidR="00F30156">
        <w:rPr>
          <w:rFonts w:ascii="Times New Roman" w:hAnsi="Times New Roman" w:cs="Times New Roman"/>
          <w:b w:val="0"/>
          <w:sz w:val="28"/>
          <w:szCs w:val="28"/>
        </w:rPr>
        <w:t>№</w:t>
      </w:r>
      <w:r w:rsidR="00B27BD8">
        <w:rPr>
          <w:rFonts w:ascii="Times New Roman" w:hAnsi="Times New Roman" w:cs="Times New Roman"/>
          <w:b w:val="0"/>
          <w:sz w:val="28"/>
          <w:szCs w:val="28"/>
        </w:rPr>
        <w:t xml:space="preserve"> 150</w:t>
      </w:r>
      <w:r w:rsidR="009A70F5">
        <w:rPr>
          <w:rFonts w:ascii="Times New Roman" w:hAnsi="Times New Roman" w:cs="Times New Roman"/>
          <w:b w:val="0"/>
          <w:sz w:val="28"/>
          <w:szCs w:val="28"/>
        </w:rPr>
        <w:t xml:space="preserve"> «О бюджете </w:t>
      </w:r>
      <w:r w:rsidR="00F30156">
        <w:rPr>
          <w:rFonts w:ascii="Times New Roman" w:hAnsi="Times New Roman" w:cs="Times New Roman"/>
          <w:b w:val="0"/>
          <w:sz w:val="28"/>
          <w:szCs w:val="28"/>
        </w:rPr>
        <w:t>Про</w:t>
      </w:r>
      <w:r w:rsidR="00965A07">
        <w:rPr>
          <w:rFonts w:ascii="Times New Roman" w:hAnsi="Times New Roman" w:cs="Times New Roman"/>
          <w:b w:val="0"/>
          <w:sz w:val="28"/>
          <w:szCs w:val="28"/>
        </w:rPr>
        <w:t xml:space="preserve">копьевского                  </w:t>
      </w:r>
      <w:r w:rsidR="00B27BD8">
        <w:rPr>
          <w:rFonts w:ascii="Times New Roman" w:hAnsi="Times New Roman" w:cs="Times New Roman"/>
          <w:b w:val="0"/>
          <w:sz w:val="28"/>
          <w:szCs w:val="28"/>
        </w:rPr>
        <w:t>городского  округа  на 2015 год и на плановый период 2016 и  2017</w:t>
      </w:r>
      <w:r w:rsidR="00F30156">
        <w:rPr>
          <w:rFonts w:ascii="Times New Roman" w:hAnsi="Times New Roman" w:cs="Times New Roman"/>
          <w:b w:val="0"/>
          <w:sz w:val="28"/>
          <w:szCs w:val="28"/>
        </w:rPr>
        <w:t xml:space="preserve"> годов» </w:t>
      </w:r>
    </w:p>
    <w:p w:rsidR="00965A07" w:rsidRDefault="00965A07">
      <w:pPr>
        <w:jc w:val="both"/>
        <w:rPr>
          <w:b/>
          <w:sz w:val="28"/>
          <w:szCs w:val="28"/>
        </w:rPr>
      </w:pPr>
    </w:p>
    <w:p w:rsidR="00F30156" w:rsidRDefault="00F30156">
      <w:pPr>
        <w:ind w:firstLine="540"/>
        <w:jc w:val="both"/>
        <w:rPr>
          <w:sz w:val="28"/>
          <w:szCs w:val="28"/>
        </w:rPr>
      </w:pPr>
      <w:r>
        <w:rPr>
          <w:sz w:val="28"/>
          <w:szCs w:val="28"/>
        </w:rPr>
        <w:t xml:space="preserve">В соответствии с Бюджетным кодексом Российской Федерации, </w:t>
      </w:r>
      <w:r w:rsidR="008A605E">
        <w:rPr>
          <w:sz w:val="28"/>
          <w:szCs w:val="28"/>
        </w:rPr>
        <w:t xml:space="preserve">Положением о бюджетном процессе в Прокопьевском городском округе, утвержденным  </w:t>
      </w:r>
      <w:r>
        <w:rPr>
          <w:sz w:val="28"/>
          <w:szCs w:val="28"/>
        </w:rPr>
        <w:t xml:space="preserve">решением Прокопьевского городского Совета народных депутатов от 23.09.2011 № 688 (в редакции решения Прокопьевского городского Совета </w:t>
      </w:r>
      <w:r w:rsidR="0004444A">
        <w:rPr>
          <w:sz w:val="28"/>
          <w:szCs w:val="28"/>
        </w:rPr>
        <w:t>народных депутатов от 27.03.2015</w:t>
      </w:r>
      <w:r>
        <w:rPr>
          <w:sz w:val="28"/>
          <w:szCs w:val="28"/>
        </w:rPr>
        <w:t xml:space="preserve"> №</w:t>
      </w:r>
      <w:r w:rsidR="00965A07">
        <w:rPr>
          <w:sz w:val="28"/>
          <w:szCs w:val="28"/>
        </w:rPr>
        <w:t xml:space="preserve"> </w:t>
      </w:r>
      <w:r w:rsidR="0004444A">
        <w:rPr>
          <w:sz w:val="28"/>
          <w:szCs w:val="28"/>
        </w:rPr>
        <w:t>194</w:t>
      </w:r>
      <w:r>
        <w:rPr>
          <w:sz w:val="28"/>
          <w:szCs w:val="28"/>
        </w:rPr>
        <w:t>), Уставом Прокопьевского городского округа,</w:t>
      </w:r>
    </w:p>
    <w:p w:rsidR="00F30156" w:rsidRPr="00965A07" w:rsidRDefault="00F30156">
      <w:pPr>
        <w:ind w:firstLine="540"/>
        <w:jc w:val="both"/>
        <w:rPr>
          <w:sz w:val="16"/>
          <w:szCs w:val="16"/>
        </w:rPr>
      </w:pPr>
    </w:p>
    <w:p w:rsidR="00F30156" w:rsidRDefault="00F30156">
      <w:pPr>
        <w:ind w:firstLine="540"/>
        <w:jc w:val="center"/>
        <w:rPr>
          <w:sz w:val="28"/>
          <w:szCs w:val="28"/>
        </w:rPr>
      </w:pPr>
      <w:r>
        <w:rPr>
          <w:sz w:val="28"/>
          <w:szCs w:val="28"/>
        </w:rPr>
        <w:t xml:space="preserve">Прокопьевский городской Совет народных депутатов </w:t>
      </w:r>
    </w:p>
    <w:p w:rsidR="00F30156" w:rsidRPr="00965A07" w:rsidRDefault="00F30156">
      <w:pPr>
        <w:ind w:firstLine="540"/>
        <w:jc w:val="center"/>
        <w:rPr>
          <w:sz w:val="16"/>
          <w:szCs w:val="16"/>
        </w:rPr>
      </w:pPr>
    </w:p>
    <w:p w:rsidR="00F30156" w:rsidRDefault="00F30156">
      <w:pPr>
        <w:ind w:firstLine="540"/>
        <w:jc w:val="center"/>
        <w:rPr>
          <w:b/>
          <w:sz w:val="28"/>
          <w:szCs w:val="28"/>
        </w:rPr>
      </w:pPr>
      <w:r>
        <w:rPr>
          <w:b/>
          <w:sz w:val="28"/>
          <w:szCs w:val="28"/>
        </w:rPr>
        <w:t xml:space="preserve">Решил: </w:t>
      </w:r>
    </w:p>
    <w:p w:rsidR="0004444A" w:rsidRDefault="009A762D" w:rsidP="0004444A">
      <w:pPr>
        <w:spacing w:before="120"/>
        <w:ind w:firstLine="567"/>
        <w:jc w:val="both"/>
        <w:rPr>
          <w:sz w:val="28"/>
          <w:szCs w:val="28"/>
        </w:rPr>
      </w:pPr>
      <w:r w:rsidRPr="0078216A">
        <w:rPr>
          <w:color w:val="000000"/>
          <w:sz w:val="28"/>
          <w:szCs w:val="28"/>
        </w:rPr>
        <w:t>1.</w:t>
      </w:r>
      <w:r w:rsidR="0004444A">
        <w:rPr>
          <w:sz w:val="28"/>
          <w:szCs w:val="28"/>
        </w:rPr>
        <w:t xml:space="preserve"> Внести в решение Прокопьевского городского Совета народных депутатов от 18.12.2014 № 150 «О бюджете Прокопьевского городского округа на 2015 год и на плановый период 2016 и 2017 годов» (далее – решение) следующие изменения:</w:t>
      </w:r>
    </w:p>
    <w:p w:rsidR="0004444A" w:rsidRDefault="0004444A" w:rsidP="0004444A">
      <w:pPr>
        <w:spacing w:before="120" w:line="100" w:lineRule="atLeast"/>
        <w:ind w:firstLine="567"/>
        <w:jc w:val="both"/>
        <w:rPr>
          <w:sz w:val="28"/>
          <w:szCs w:val="28"/>
        </w:rPr>
      </w:pPr>
      <w:r>
        <w:rPr>
          <w:sz w:val="28"/>
          <w:szCs w:val="28"/>
        </w:rPr>
        <w:t>1.1. В пункте 1 статьи 1 решения слова:</w:t>
      </w:r>
    </w:p>
    <w:p w:rsidR="0004444A" w:rsidRPr="00C434DB" w:rsidRDefault="0004444A" w:rsidP="0004444A">
      <w:pPr>
        <w:spacing w:line="100" w:lineRule="atLeast"/>
        <w:ind w:firstLine="567"/>
        <w:jc w:val="both"/>
        <w:rPr>
          <w:color w:val="000000"/>
          <w:sz w:val="28"/>
          <w:szCs w:val="28"/>
        </w:rPr>
      </w:pPr>
      <w:r>
        <w:rPr>
          <w:sz w:val="28"/>
          <w:szCs w:val="28"/>
        </w:rPr>
        <w:t xml:space="preserve">«общий объем доходов в сумме </w:t>
      </w:r>
      <w:r w:rsidRPr="00CD79CF">
        <w:rPr>
          <w:b/>
          <w:sz w:val="28"/>
          <w:szCs w:val="28"/>
        </w:rPr>
        <w:t>5</w:t>
      </w:r>
      <w:r>
        <w:rPr>
          <w:b/>
          <w:sz w:val="28"/>
          <w:szCs w:val="28"/>
        </w:rPr>
        <w:t> 662 686,2</w:t>
      </w:r>
      <w:r>
        <w:rPr>
          <w:sz w:val="28"/>
          <w:szCs w:val="28"/>
        </w:rPr>
        <w:t xml:space="preserve"> тыс.руб.» заменить на слова «общий объем доходов в </w:t>
      </w:r>
      <w:r>
        <w:rPr>
          <w:color w:val="000000"/>
          <w:sz w:val="28"/>
          <w:szCs w:val="28"/>
        </w:rPr>
        <w:t xml:space="preserve">сумме </w:t>
      </w:r>
      <w:r w:rsidR="00352FC0">
        <w:rPr>
          <w:b/>
          <w:color w:val="000000"/>
          <w:sz w:val="28"/>
          <w:szCs w:val="28"/>
        </w:rPr>
        <w:t>6 285 054,2</w:t>
      </w:r>
      <w:r>
        <w:rPr>
          <w:color w:val="000000"/>
          <w:sz w:val="28"/>
          <w:szCs w:val="28"/>
        </w:rPr>
        <w:t>тыс.</w:t>
      </w:r>
      <w:r w:rsidRPr="00C434DB">
        <w:rPr>
          <w:color w:val="000000"/>
          <w:sz w:val="28"/>
          <w:szCs w:val="28"/>
        </w:rPr>
        <w:t>руб.»;</w:t>
      </w:r>
    </w:p>
    <w:p w:rsidR="0004444A" w:rsidRDefault="0004444A" w:rsidP="0004444A">
      <w:pPr>
        <w:spacing w:line="100" w:lineRule="atLeast"/>
        <w:ind w:firstLine="567"/>
        <w:jc w:val="both"/>
        <w:rPr>
          <w:color w:val="000000"/>
          <w:sz w:val="28"/>
          <w:szCs w:val="28"/>
        </w:rPr>
      </w:pPr>
      <w:r w:rsidRPr="00C434DB">
        <w:rPr>
          <w:color w:val="000000"/>
          <w:sz w:val="28"/>
          <w:szCs w:val="28"/>
        </w:rPr>
        <w:t xml:space="preserve">«общий объем расходов в сумме </w:t>
      </w:r>
      <w:r w:rsidRPr="0004444A">
        <w:rPr>
          <w:b/>
          <w:color w:val="000000"/>
          <w:sz w:val="28"/>
          <w:szCs w:val="28"/>
        </w:rPr>
        <w:t>5 735 186,2</w:t>
      </w:r>
      <w:r w:rsidRPr="00C434DB">
        <w:rPr>
          <w:color w:val="000000"/>
          <w:sz w:val="28"/>
          <w:szCs w:val="28"/>
        </w:rPr>
        <w:t xml:space="preserve"> тыс.руб.» заменить на слова «общий об</w:t>
      </w:r>
      <w:r>
        <w:rPr>
          <w:color w:val="000000"/>
          <w:sz w:val="28"/>
          <w:szCs w:val="28"/>
        </w:rPr>
        <w:t xml:space="preserve">ъем расходов в сумме </w:t>
      </w:r>
      <w:r w:rsidR="00687E44">
        <w:rPr>
          <w:b/>
          <w:color w:val="000000"/>
          <w:sz w:val="28"/>
          <w:szCs w:val="28"/>
        </w:rPr>
        <w:t>6 357 554,2</w:t>
      </w:r>
      <w:r w:rsidRPr="00C434DB">
        <w:rPr>
          <w:color w:val="000000"/>
          <w:sz w:val="28"/>
          <w:szCs w:val="28"/>
        </w:rPr>
        <w:t xml:space="preserve"> тыс.руб.».</w:t>
      </w:r>
    </w:p>
    <w:p w:rsidR="002D1200" w:rsidRDefault="002D1200" w:rsidP="0004444A">
      <w:pPr>
        <w:spacing w:before="120" w:line="100" w:lineRule="atLeast"/>
        <w:ind w:firstLine="567"/>
        <w:jc w:val="both"/>
        <w:rPr>
          <w:sz w:val="28"/>
          <w:szCs w:val="28"/>
        </w:rPr>
      </w:pPr>
      <w:r>
        <w:rPr>
          <w:sz w:val="28"/>
          <w:szCs w:val="28"/>
        </w:rPr>
        <w:t>1.2. Пункт</w:t>
      </w:r>
      <w:r w:rsidR="0004444A">
        <w:rPr>
          <w:sz w:val="28"/>
          <w:szCs w:val="28"/>
        </w:rPr>
        <w:t xml:space="preserve"> 3 статьи 4 решения</w:t>
      </w:r>
      <w:r>
        <w:rPr>
          <w:sz w:val="28"/>
          <w:szCs w:val="28"/>
        </w:rPr>
        <w:t xml:space="preserve"> изложить в следующей редакции:</w:t>
      </w:r>
    </w:p>
    <w:p w:rsidR="002D1200" w:rsidRDefault="002D1200" w:rsidP="002D1200">
      <w:pPr>
        <w:tabs>
          <w:tab w:val="left" w:pos="1080"/>
        </w:tabs>
        <w:ind w:firstLine="709"/>
        <w:jc w:val="both"/>
        <w:rPr>
          <w:sz w:val="28"/>
          <w:szCs w:val="28"/>
        </w:rPr>
      </w:pPr>
      <w:r>
        <w:rPr>
          <w:sz w:val="28"/>
          <w:szCs w:val="28"/>
        </w:rPr>
        <w:t xml:space="preserve">«Утвердить общий объем бюджетных ассигнований, направляемых на реализацию публично - нормативных обязательств, на 2015 год в сумме </w:t>
      </w:r>
      <w:r w:rsidR="002E6F15">
        <w:rPr>
          <w:b/>
          <w:sz w:val="28"/>
          <w:szCs w:val="28"/>
        </w:rPr>
        <w:t>786 488,4</w:t>
      </w:r>
      <w:r>
        <w:rPr>
          <w:sz w:val="28"/>
          <w:szCs w:val="28"/>
        </w:rPr>
        <w:t xml:space="preserve"> тыс.руб., на 2016 год  в сумме </w:t>
      </w:r>
      <w:r w:rsidR="002E6F15">
        <w:rPr>
          <w:b/>
          <w:sz w:val="28"/>
          <w:szCs w:val="28"/>
        </w:rPr>
        <w:t>779 718,0</w:t>
      </w:r>
      <w:r w:rsidR="00965A07">
        <w:rPr>
          <w:b/>
          <w:sz w:val="28"/>
          <w:szCs w:val="28"/>
        </w:rPr>
        <w:t xml:space="preserve"> </w:t>
      </w:r>
      <w:r>
        <w:rPr>
          <w:sz w:val="28"/>
          <w:szCs w:val="28"/>
        </w:rPr>
        <w:t xml:space="preserve">тыс.руб., на 2017 год в сумме </w:t>
      </w:r>
      <w:r w:rsidR="002E6F15">
        <w:rPr>
          <w:b/>
          <w:sz w:val="28"/>
          <w:szCs w:val="28"/>
        </w:rPr>
        <w:t>780 839,0</w:t>
      </w:r>
      <w:r>
        <w:rPr>
          <w:sz w:val="28"/>
          <w:szCs w:val="28"/>
        </w:rPr>
        <w:t xml:space="preserve">  тыс.руб.».  </w:t>
      </w:r>
    </w:p>
    <w:p w:rsidR="00565A6C" w:rsidRDefault="00565A6C" w:rsidP="0078651C">
      <w:pPr>
        <w:spacing w:before="120" w:line="100" w:lineRule="atLeast"/>
        <w:ind w:firstLine="567"/>
        <w:jc w:val="both"/>
        <w:rPr>
          <w:sz w:val="28"/>
          <w:szCs w:val="28"/>
        </w:rPr>
      </w:pPr>
    </w:p>
    <w:p w:rsidR="00E32178" w:rsidRDefault="0078651C" w:rsidP="0078651C">
      <w:pPr>
        <w:spacing w:before="120" w:line="100" w:lineRule="atLeast"/>
        <w:ind w:firstLine="567"/>
        <w:jc w:val="both"/>
        <w:rPr>
          <w:sz w:val="28"/>
          <w:szCs w:val="28"/>
        </w:rPr>
      </w:pPr>
      <w:r>
        <w:rPr>
          <w:sz w:val="28"/>
          <w:szCs w:val="28"/>
        </w:rPr>
        <w:lastRenderedPageBreak/>
        <w:t>1.3.</w:t>
      </w:r>
      <w:r w:rsidR="00E32178">
        <w:rPr>
          <w:sz w:val="28"/>
          <w:szCs w:val="28"/>
        </w:rPr>
        <w:t xml:space="preserve"> В пункте 4 статьи 4 решения слова «объем расходов на обслуживание муниципального долга на 2015 год в сумме </w:t>
      </w:r>
      <w:r w:rsidR="00E32178">
        <w:rPr>
          <w:b/>
          <w:sz w:val="28"/>
          <w:szCs w:val="28"/>
        </w:rPr>
        <w:t>30 000,0</w:t>
      </w:r>
      <w:r w:rsidR="00E32178">
        <w:rPr>
          <w:sz w:val="28"/>
          <w:szCs w:val="28"/>
        </w:rPr>
        <w:t xml:space="preserve"> тыс.руб.» заменить на слова «объем расходов на обслуживание муниципального долга на 2015 год в сумме </w:t>
      </w:r>
      <w:r w:rsidR="00687E44">
        <w:rPr>
          <w:b/>
          <w:sz w:val="28"/>
          <w:szCs w:val="28"/>
        </w:rPr>
        <w:t>68 892,5</w:t>
      </w:r>
      <w:r w:rsidR="00E32178">
        <w:rPr>
          <w:sz w:val="28"/>
          <w:szCs w:val="28"/>
        </w:rPr>
        <w:t xml:space="preserve"> тыс.руб.».</w:t>
      </w:r>
    </w:p>
    <w:p w:rsidR="0078651C" w:rsidRDefault="00E32178" w:rsidP="0078651C">
      <w:pPr>
        <w:spacing w:before="120" w:line="100" w:lineRule="atLeast"/>
        <w:ind w:firstLine="567"/>
        <w:jc w:val="both"/>
        <w:rPr>
          <w:sz w:val="28"/>
          <w:szCs w:val="28"/>
        </w:rPr>
      </w:pPr>
      <w:r>
        <w:rPr>
          <w:sz w:val="28"/>
          <w:szCs w:val="28"/>
        </w:rPr>
        <w:t xml:space="preserve">1.4. </w:t>
      </w:r>
      <w:r w:rsidR="0078651C">
        <w:rPr>
          <w:sz w:val="28"/>
          <w:szCs w:val="28"/>
        </w:rPr>
        <w:t xml:space="preserve">В статье 6 решения слова «объем </w:t>
      </w:r>
      <w:r w:rsidR="00517BBF">
        <w:rPr>
          <w:sz w:val="28"/>
          <w:szCs w:val="28"/>
        </w:rPr>
        <w:t xml:space="preserve">межбюджетных трансфертов, получаемых из областного бюджета, на 2015 год в сумме </w:t>
      </w:r>
      <w:r w:rsidR="00517BBF" w:rsidRPr="00517BBF">
        <w:rPr>
          <w:b/>
          <w:sz w:val="28"/>
          <w:szCs w:val="28"/>
        </w:rPr>
        <w:t>3 700 892,7</w:t>
      </w:r>
      <w:r w:rsidR="00517BBF">
        <w:rPr>
          <w:sz w:val="28"/>
          <w:szCs w:val="28"/>
        </w:rPr>
        <w:t xml:space="preserve"> тыс. руб.» </w:t>
      </w:r>
      <w:r w:rsidR="0078651C">
        <w:rPr>
          <w:sz w:val="28"/>
          <w:szCs w:val="28"/>
        </w:rPr>
        <w:t>заменить на слова «</w:t>
      </w:r>
      <w:r w:rsidR="00517BBF">
        <w:rPr>
          <w:sz w:val="28"/>
          <w:szCs w:val="28"/>
        </w:rPr>
        <w:t xml:space="preserve">объем межбюджетных трансфертов, получаемых из областного бюджета, на 2015 год в сумме </w:t>
      </w:r>
      <w:r w:rsidR="00352FC0" w:rsidRPr="00352FC0">
        <w:rPr>
          <w:b/>
          <w:sz w:val="28"/>
          <w:szCs w:val="28"/>
        </w:rPr>
        <w:t>4 305 370,8</w:t>
      </w:r>
      <w:r w:rsidR="00517BBF">
        <w:rPr>
          <w:sz w:val="28"/>
          <w:szCs w:val="28"/>
        </w:rPr>
        <w:t xml:space="preserve"> тыс. руб.</w:t>
      </w:r>
      <w:r w:rsidR="0078651C">
        <w:rPr>
          <w:sz w:val="28"/>
          <w:szCs w:val="28"/>
        </w:rPr>
        <w:t>».</w:t>
      </w:r>
    </w:p>
    <w:p w:rsidR="00E32178" w:rsidRDefault="00E32178" w:rsidP="0078651C">
      <w:pPr>
        <w:spacing w:before="120" w:line="100" w:lineRule="atLeast"/>
        <w:ind w:firstLine="567"/>
        <w:jc w:val="both"/>
        <w:rPr>
          <w:color w:val="000000"/>
          <w:sz w:val="28"/>
          <w:szCs w:val="28"/>
        </w:rPr>
      </w:pPr>
      <w:r>
        <w:rPr>
          <w:sz w:val="28"/>
          <w:szCs w:val="28"/>
        </w:rPr>
        <w:t>1.5. В статье 8 решения слова «</w:t>
      </w:r>
      <w:r>
        <w:rPr>
          <w:color w:val="000000"/>
          <w:sz w:val="28"/>
          <w:szCs w:val="28"/>
        </w:rPr>
        <w:t xml:space="preserve">объем бюджетных ассигнований муниципального дорожного фонда Прокопьевского городского округа на 2015 год в сумме  </w:t>
      </w:r>
      <w:r>
        <w:rPr>
          <w:b/>
          <w:color w:val="000000"/>
          <w:sz w:val="28"/>
          <w:szCs w:val="28"/>
        </w:rPr>
        <w:t>13 405,5</w:t>
      </w:r>
      <w:r>
        <w:rPr>
          <w:color w:val="000000"/>
          <w:sz w:val="28"/>
          <w:szCs w:val="28"/>
        </w:rPr>
        <w:t xml:space="preserve"> тыс.руб.» заменить на слова «объем бюджетных ассигнований муниципального дорожного фонда Прокопьевского городского округа на 2015 год в сумме  </w:t>
      </w:r>
      <w:r w:rsidR="001E3141">
        <w:rPr>
          <w:b/>
          <w:color w:val="000000"/>
          <w:sz w:val="28"/>
          <w:szCs w:val="28"/>
        </w:rPr>
        <w:t>103 717,6</w:t>
      </w:r>
      <w:r>
        <w:rPr>
          <w:color w:val="000000"/>
          <w:sz w:val="28"/>
          <w:szCs w:val="28"/>
        </w:rPr>
        <w:t xml:space="preserve"> тыс.руб</w:t>
      </w:r>
      <w:r w:rsidR="00356B44">
        <w:rPr>
          <w:color w:val="000000"/>
          <w:sz w:val="28"/>
          <w:szCs w:val="28"/>
        </w:rPr>
        <w:t>.</w:t>
      </w:r>
      <w:r>
        <w:rPr>
          <w:color w:val="000000"/>
          <w:sz w:val="28"/>
          <w:szCs w:val="28"/>
        </w:rPr>
        <w:t>».</w:t>
      </w:r>
    </w:p>
    <w:p w:rsidR="00E32178" w:rsidRDefault="00E32178" w:rsidP="0078651C">
      <w:pPr>
        <w:spacing w:before="120" w:line="100" w:lineRule="atLeast"/>
        <w:ind w:firstLine="567"/>
        <w:jc w:val="both"/>
        <w:rPr>
          <w:sz w:val="28"/>
          <w:szCs w:val="28"/>
        </w:rPr>
      </w:pPr>
      <w:r>
        <w:rPr>
          <w:color w:val="000000"/>
          <w:sz w:val="28"/>
          <w:szCs w:val="28"/>
        </w:rPr>
        <w:t>1.6. В пункте 2 статьи 10 решения слова «</w:t>
      </w:r>
      <w:r>
        <w:rPr>
          <w:sz w:val="28"/>
          <w:szCs w:val="28"/>
        </w:rPr>
        <w:t xml:space="preserve">верхний предел муниципального долга  на 1 января 2016 года в сумме </w:t>
      </w:r>
      <w:r>
        <w:rPr>
          <w:b/>
          <w:sz w:val="28"/>
          <w:szCs w:val="28"/>
        </w:rPr>
        <w:t>725 029,0</w:t>
      </w:r>
      <w:r>
        <w:rPr>
          <w:sz w:val="28"/>
          <w:szCs w:val="28"/>
        </w:rPr>
        <w:t xml:space="preserve"> тыс.руб.» заменить на слова «верхний предел муниципального долга  на 1 января 2016 года в сумме </w:t>
      </w:r>
      <w:r>
        <w:rPr>
          <w:b/>
          <w:sz w:val="28"/>
          <w:szCs w:val="28"/>
        </w:rPr>
        <w:t>725 029,9</w:t>
      </w:r>
      <w:r>
        <w:rPr>
          <w:sz w:val="28"/>
          <w:szCs w:val="28"/>
        </w:rPr>
        <w:t xml:space="preserve"> тыс.руб.».</w:t>
      </w:r>
    </w:p>
    <w:p w:rsidR="000431D7" w:rsidRDefault="00352FC0" w:rsidP="00356B44">
      <w:pPr>
        <w:spacing w:before="120" w:line="100" w:lineRule="atLeast"/>
        <w:ind w:firstLine="567"/>
        <w:jc w:val="both"/>
        <w:rPr>
          <w:sz w:val="28"/>
          <w:szCs w:val="28"/>
        </w:rPr>
      </w:pPr>
      <w:r>
        <w:rPr>
          <w:sz w:val="28"/>
          <w:szCs w:val="28"/>
        </w:rPr>
        <w:t>1.7</w:t>
      </w:r>
      <w:r w:rsidR="000431D7">
        <w:rPr>
          <w:sz w:val="28"/>
          <w:szCs w:val="28"/>
        </w:rPr>
        <w:t>. Приложение 2 к решению изложить в новой редакции согласно приложению 1 к настоящему решению.</w:t>
      </w:r>
    </w:p>
    <w:p w:rsidR="000431D7" w:rsidRDefault="00352FC0" w:rsidP="00356B44">
      <w:pPr>
        <w:spacing w:line="100" w:lineRule="atLeast"/>
        <w:ind w:firstLine="567"/>
        <w:jc w:val="both"/>
        <w:rPr>
          <w:sz w:val="28"/>
          <w:szCs w:val="28"/>
        </w:rPr>
      </w:pPr>
      <w:r>
        <w:rPr>
          <w:sz w:val="28"/>
          <w:szCs w:val="28"/>
        </w:rPr>
        <w:t>1.8</w:t>
      </w:r>
      <w:r w:rsidR="000431D7">
        <w:rPr>
          <w:sz w:val="28"/>
          <w:szCs w:val="28"/>
        </w:rPr>
        <w:t>. Приложение 4 к решению изложить в новой редакции согласно приложению 2 к настоящему решению.</w:t>
      </w:r>
    </w:p>
    <w:p w:rsidR="000431D7" w:rsidRDefault="00352FC0" w:rsidP="00356B44">
      <w:pPr>
        <w:spacing w:line="100" w:lineRule="atLeast"/>
        <w:ind w:firstLine="567"/>
        <w:jc w:val="both"/>
        <w:rPr>
          <w:sz w:val="28"/>
          <w:szCs w:val="28"/>
        </w:rPr>
      </w:pPr>
      <w:r>
        <w:rPr>
          <w:sz w:val="28"/>
          <w:szCs w:val="28"/>
        </w:rPr>
        <w:t>1.9</w:t>
      </w:r>
      <w:r w:rsidR="000431D7">
        <w:rPr>
          <w:sz w:val="28"/>
          <w:szCs w:val="28"/>
        </w:rPr>
        <w:t>. Приложение 5 к решению изложить в новой редакции согласно приложению 3 к настоящему решению.</w:t>
      </w:r>
    </w:p>
    <w:p w:rsidR="00687E44" w:rsidRDefault="00687E44" w:rsidP="00356B44">
      <w:pPr>
        <w:spacing w:line="100" w:lineRule="atLeast"/>
        <w:ind w:firstLine="567"/>
        <w:jc w:val="both"/>
        <w:rPr>
          <w:sz w:val="28"/>
          <w:szCs w:val="28"/>
        </w:rPr>
      </w:pPr>
      <w:r>
        <w:rPr>
          <w:sz w:val="28"/>
          <w:szCs w:val="28"/>
        </w:rPr>
        <w:t>1.10. Приложение 6 к решению изложить в новой редакции согласно приложению 4 к настоящему решению.</w:t>
      </w:r>
    </w:p>
    <w:p w:rsidR="00687E44" w:rsidRDefault="00687E44" w:rsidP="00356B44">
      <w:pPr>
        <w:spacing w:line="100" w:lineRule="atLeast"/>
        <w:ind w:firstLine="567"/>
        <w:jc w:val="both"/>
        <w:rPr>
          <w:sz w:val="28"/>
          <w:szCs w:val="28"/>
        </w:rPr>
      </w:pPr>
      <w:r>
        <w:rPr>
          <w:sz w:val="28"/>
          <w:szCs w:val="28"/>
        </w:rPr>
        <w:t>1.11.</w:t>
      </w:r>
      <w:r w:rsidR="00965A07">
        <w:rPr>
          <w:sz w:val="28"/>
          <w:szCs w:val="28"/>
        </w:rPr>
        <w:t xml:space="preserve"> </w:t>
      </w:r>
      <w:r>
        <w:rPr>
          <w:sz w:val="28"/>
          <w:szCs w:val="28"/>
        </w:rPr>
        <w:t>Приложение 7 к решению изложить в новой редакции согласно приложению 5 к настоящему решению.</w:t>
      </w:r>
    </w:p>
    <w:p w:rsidR="00E32178" w:rsidRDefault="000431D7" w:rsidP="0078651C">
      <w:pPr>
        <w:spacing w:before="120" w:line="100" w:lineRule="atLeast"/>
        <w:ind w:firstLine="567"/>
        <w:jc w:val="both"/>
        <w:rPr>
          <w:sz w:val="28"/>
          <w:szCs w:val="28"/>
        </w:rPr>
      </w:pPr>
      <w:r>
        <w:rPr>
          <w:sz w:val="28"/>
          <w:szCs w:val="28"/>
        </w:rPr>
        <w:t>2</w:t>
      </w:r>
      <w:r w:rsidR="00E32178">
        <w:rPr>
          <w:sz w:val="28"/>
          <w:szCs w:val="28"/>
        </w:rPr>
        <w:t xml:space="preserve">. </w:t>
      </w:r>
      <w:r>
        <w:rPr>
          <w:sz w:val="28"/>
          <w:szCs w:val="28"/>
        </w:rPr>
        <w:t>Признать утратившим силу решение Прокопьевского городского Совета народных депутатов от 23.04.2015 №</w:t>
      </w:r>
      <w:r w:rsidR="00965A07">
        <w:rPr>
          <w:sz w:val="28"/>
          <w:szCs w:val="28"/>
        </w:rPr>
        <w:t xml:space="preserve"> </w:t>
      </w:r>
      <w:r>
        <w:rPr>
          <w:sz w:val="28"/>
          <w:szCs w:val="28"/>
        </w:rPr>
        <w:t>200 «О внесении изменений в решение Прокопьевского городского Совета народных депутатов от 18.12.2014 №</w:t>
      </w:r>
      <w:r w:rsidR="00965A07">
        <w:rPr>
          <w:sz w:val="28"/>
          <w:szCs w:val="28"/>
        </w:rPr>
        <w:t xml:space="preserve"> </w:t>
      </w:r>
      <w:r>
        <w:rPr>
          <w:sz w:val="28"/>
          <w:szCs w:val="28"/>
        </w:rPr>
        <w:t xml:space="preserve">150 «О бюджете Прокопьевского городского округа на 2015 год и на плановый период 2016 и 2017 годов».  </w:t>
      </w:r>
    </w:p>
    <w:p w:rsidR="000431D7" w:rsidRDefault="000431D7" w:rsidP="000431D7">
      <w:pPr>
        <w:spacing w:before="120" w:line="100" w:lineRule="atLeast"/>
        <w:ind w:firstLine="567"/>
        <w:jc w:val="both"/>
        <w:rPr>
          <w:sz w:val="28"/>
          <w:szCs w:val="28"/>
        </w:rPr>
      </w:pPr>
      <w:r>
        <w:rPr>
          <w:sz w:val="28"/>
          <w:szCs w:val="28"/>
        </w:rPr>
        <w:t>3. Настоящее решение подлежит официальному опубликованию в средствах массовой информации и  вступает в силу с момента его опубликования.</w:t>
      </w:r>
    </w:p>
    <w:p w:rsidR="000431D7" w:rsidRDefault="006E5549" w:rsidP="000431D7">
      <w:pPr>
        <w:pStyle w:val="a9"/>
        <w:spacing w:before="120"/>
        <w:ind w:left="0" w:firstLine="567"/>
        <w:jc w:val="both"/>
        <w:rPr>
          <w:sz w:val="28"/>
          <w:szCs w:val="28"/>
        </w:rPr>
      </w:pPr>
      <w:r>
        <w:rPr>
          <w:noProof/>
          <w:sz w:val="28"/>
          <w:szCs w:val="28"/>
          <w:lang w:eastAsia="ru-RU"/>
        </w:rPr>
        <w:drawing>
          <wp:anchor distT="0" distB="0" distL="114300" distR="114300" simplePos="0" relativeHeight="251659776" behindDoc="0" locked="0" layoutInCell="1" allowOverlap="1">
            <wp:simplePos x="0" y="0"/>
            <wp:positionH relativeFrom="column">
              <wp:posOffset>3113405</wp:posOffset>
            </wp:positionH>
            <wp:positionV relativeFrom="paragraph">
              <wp:posOffset>511810</wp:posOffset>
            </wp:positionV>
            <wp:extent cx="2063750" cy="97790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r w:rsidR="000431D7">
        <w:rPr>
          <w:sz w:val="28"/>
          <w:szCs w:val="28"/>
        </w:rPr>
        <w:t>4. Контроль за исполнением   решения возложить на комитет по вопросам бюджета, налоговой политики и финансов Прокопьевского городского Совета народных депутатов (А.</w:t>
      </w:r>
      <w:r w:rsidR="00965A07">
        <w:rPr>
          <w:sz w:val="28"/>
          <w:szCs w:val="28"/>
        </w:rPr>
        <w:t xml:space="preserve"> </w:t>
      </w:r>
      <w:r w:rsidR="000431D7">
        <w:rPr>
          <w:sz w:val="28"/>
          <w:szCs w:val="28"/>
        </w:rPr>
        <w:t xml:space="preserve">П. Булгак). </w:t>
      </w:r>
    </w:p>
    <w:p w:rsidR="00F30156" w:rsidRPr="0078216A" w:rsidRDefault="00F30156">
      <w:pPr>
        <w:jc w:val="both"/>
        <w:rPr>
          <w:color w:val="000000"/>
          <w:sz w:val="28"/>
          <w:szCs w:val="28"/>
        </w:rPr>
      </w:pPr>
    </w:p>
    <w:p w:rsidR="00F30156" w:rsidRPr="0078216A" w:rsidRDefault="00965A07">
      <w:pPr>
        <w:tabs>
          <w:tab w:val="left" w:pos="3020"/>
          <w:tab w:val="left" w:pos="6390"/>
        </w:tabs>
        <w:jc w:val="both"/>
        <w:rPr>
          <w:color w:val="000000"/>
          <w:sz w:val="28"/>
          <w:szCs w:val="28"/>
        </w:rPr>
      </w:pPr>
      <w:r>
        <w:rPr>
          <w:color w:val="000000"/>
          <w:sz w:val="28"/>
          <w:szCs w:val="28"/>
        </w:rPr>
        <w:t xml:space="preserve">  </w:t>
      </w:r>
      <w:r w:rsidR="00356B44">
        <w:rPr>
          <w:color w:val="000000"/>
          <w:sz w:val="28"/>
          <w:szCs w:val="28"/>
        </w:rPr>
        <w:t>Заместитель председателя</w:t>
      </w:r>
      <w:r w:rsidR="00F30156" w:rsidRPr="0078216A">
        <w:rPr>
          <w:color w:val="000000"/>
          <w:sz w:val="28"/>
          <w:szCs w:val="28"/>
        </w:rPr>
        <w:t xml:space="preserve"> Прокопьевского </w:t>
      </w:r>
      <w:r w:rsidR="00F30156" w:rsidRPr="0078216A">
        <w:rPr>
          <w:color w:val="000000"/>
          <w:sz w:val="28"/>
          <w:szCs w:val="28"/>
        </w:rPr>
        <w:tab/>
      </w:r>
      <w:r w:rsidR="00F30156" w:rsidRPr="0078216A">
        <w:rPr>
          <w:color w:val="000000"/>
          <w:sz w:val="28"/>
          <w:szCs w:val="28"/>
        </w:rPr>
        <w:tab/>
      </w:r>
    </w:p>
    <w:p w:rsidR="00F30156" w:rsidRDefault="006E5549">
      <w:pPr>
        <w:tabs>
          <w:tab w:val="left" w:pos="3020"/>
        </w:tabs>
        <w:jc w:val="both"/>
        <w:rPr>
          <w:color w:val="000000"/>
          <w:sz w:val="28"/>
          <w:szCs w:val="28"/>
        </w:rPr>
      </w:pPr>
      <w:r>
        <w:rPr>
          <w:noProof/>
          <w:color w:val="000000"/>
          <w:sz w:val="28"/>
          <w:szCs w:val="28"/>
          <w:lang w:eastAsia="ru-RU"/>
        </w:rPr>
        <w:drawing>
          <wp:anchor distT="0" distB="0" distL="114300" distR="114300" simplePos="0" relativeHeight="251658752" behindDoc="1" locked="0" layoutInCell="1" allowOverlap="1">
            <wp:simplePos x="0" y="0"/>
            <wp:positionH relativeFrom="column">
              <wp:posOffset>2491105</wp:posOffset>
            </wp:positionH>
            <wp:positionV relativeFrom="paragraph">
              <wp:posOffset>187960</wp:posOffset>
            </wp:positionV>
            <wp:extent cx="2139950" cy="1625600"/>
            <wp:effectExtent l="19050" t="0" r="0" b="0"/>
            <wp:wrapNone/>
            <wp:docPr id="1" name="Рисунок 1" descr="C:\Documents and Settings\пользователь2\Local Settings\Temporary Internet Files\Content.Word\Информация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пользователь2\Local Settings\Temporary Internet Files\Content.Word\Информация 1.bmp"/>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9950" cy="1625600"/>
                    </a:xfrm>
                    <a:prstGeom prst="rect">
                      <a:avLst/>
                    </a:prstGeom>
                    <a:noFill/>
                    <a:ln>
                      <a:noFill/>
                    </a:ln>
                  </pic:spPr>
                </pic:pic>
              </a:graphicData>
            </a:graphic>
          </wp:anchor>
        </w:drawing>
      </w:r>
      <w:r w:rsidR="00F30156" w:rsidRPr="0078216A">
        <w:rPr>
          <w:color w:val="000000"/>
          <w:sz w:val="28"/>
          <w:szCs w:val="28"/>
        </w:rPr>
        <w:t xml:space="preserve">городского Совета народных </w:t>
      </w:r>
      <w:r w:rsidR="009A70F5" w:rsidRPr="0078216A">
        <w:rPr>
          <w:color w:val="000000"/>
          <w:sz w:val="28"/>
          <w:szCs w:val="28"/>
        </w:rPr>
        <w:t>депутатов</w:t>
      </w:r>
      <w:r w:rsidR="00517BBF">
        <w:rPr>
          <w:color w:val="000000"/>
          <w:sz w:val="28"/>
          <w:szCs w:val="28"/>
        </w:rPr>
        <w:tab/>
      </w:r>
      <w:r w:rsidR="00517BBF">
        <w:rPr>
          <w:color w:val="000000"/>
          <w:sz w:val="28"/>
          <w:szCs w:val="28"/>
        </w:rPr>
        <w:tab/>
      </w:r>
      <w:r w:rsidR="00517BBF">
        <w:rPr>
          <w:color w:val="000000"/>
          <w:sz w:val="28"/>
          <w:szCs w:val="28"/>
        </w:rPr>
        <w:tab/>
      </w:r>
      <w:r w:rsidR="00517BBF">
        <w:rPr>
          <w:color w:val="000000"/>
          <w:sz w:val="28"/>
          <w:szCs w:val="28"/>
        </w:rPr>
        <w:tab/>
      </w:r>
      <w:r w:rsidR="00517BBF">
        <w:rPr>
          <w:color w:val="000000"/>
          <w:sz w:val="28"/>
          <w:szCs w:val="28"/>
        </w:rPr>
        <w:tab/>
      </w:r>
      <w:r w:rsidR="00356B44">
        <w:rPr>
          <w:color w:val="000000"/>
          <w:sz w:val="28"/>
          <w:szCs w:val="28"/>
        </w:rPr>
        <w:t xml:space="preserve">  </w:t>
      </w:r>
      <w:r w:rsidR="00965A07">
        <w:rPr>
          <w:color w:val="000000"/>
          <w:sz w:val="28"/>
          <w:szCs w:val="28"/>
        </w:rPr>
        <w:t xml:space="preserve">   </w:t>
      </w:r>
      <w:r w:rsidR="00356B44">
        <w:rPr>
          <w:color w:val="000000"/>
          <w:sz w:val="28"/>
          <w:szCs w:val="28"/>
        </w:rPr>
        <w:t xml:space="preserve"> А.</w:t>
      </w:r>
      <w:r w:rsidR="00965A07">
        <w:rPr>
          <w:color w:val="000000"/>
          <w:sz w:val="28"/>
          <w:szCs w:val="28"/>
        </w:rPr>
        <w:t xml:space="preserve"> </w:t>
      </w:r>
      <w:r w:rsidR="00356B44">
        <w:rPr>
          <w:color w:val="000000"/>
          <w:sz w:val="28"/>
          <w:szCs w:val="28"/>
        </w:rPr>
        <w:t>П. Булгак</w:t>
      </w:r>
    </w:p>
    <w:p w:rsidR="006E5549" w:rsidRPr="0078216A" w:rsidRDefault="006E5549">
      <w:pPr>
        <w:tabs>
          <w:tab w:val="left" w:pos="3020"/>
        </w:tabs>
        <w:jc w:val="both"/>
        <w:rPr>
          <w:color w:val="000000"/>
          <w:sz w:val="28"/>
          <w:szCs w:val="28"/>
        </w:rPr>
      </w:pPr>
    </w:p>
    <w:p w:rsidR="00356B44" w:rsidRDefault="00356B44">
      <w:pPr>
        <w:tabs>
          <w:tab w:val="left" w:pos="3020"/>
        </w:tabs>
        <w:jc w:val="both"/>
        <w:rPr>
          <w:color w:val="000000"/>
          <w:sz w:val="28"/>
          <w:szCs w:val="28"/>
        </w:rPr>
      </w:pPr>
    </w:p>
    <w:p w:rsidR="00F30156" w:rsidRPr="0078216A" w:rsidRDefault="000431D7">
      <w:pPr>
        <w:tabs>
          <w:tab w:val="left" w:pos="3020"/>
        </w:tabs>
        <w:jc w:val="both"/>
        <w:rPr>
          <w:color w:val="000000"/>
          <w:sz w:val="28"/>
          <w:szCs w:val="28"/>
        </w:rPr>
      </w:pPr>
      <w:r>
        <w:rPr>
          <w:color w:val="000000"/>
          <w:sz w:val="28"/>
          <w:szCs w:val="28"/>
        </w:rPr>
        <w:t xml:space="preserve"> </w:t>
      </w:r>
      <w:r w:rsidR="00965A07">
        <w:rPr>
          <w:color w:val="000000"/>
          <w:sz w:val="28"/>
          <w:szCs w:val="28"/>
        </w:rPr>
        <w:t xml:space="preserve">    </w:t>
      </w:r>
      <w:r>
        <w:rPr>
          <w:color w:val="000000"/>
          <w:sz w:val="28"/>
          <w:szCs w:val="28"/>
        </w:rPr>
        <w:t>И.</w:t>
      </w:r>
      <w:r w:rsidR="00965A07">
        <w:rPr>
          <w:color w:val="000000"/>
          <w:sz w:val="28"/>
          <w:szCs w:val="28"/>
        </w:rPr>
        <w:t xml:space="preserve"> </w:t>
      </w:r>
      <w:r>
        <w:rPr>
          <w:color w:val="000000"/>
          <w:sz w:val="28"/>
          <w:szCs w:val="28"/>
        </w:rPr>
        <w:t>о.  главы</w:t>
      </w:r>
    </w:p>
    <w:p w:rsidR="00565A6C" w:rsidRDefault="00517BBF">
      <w:pPr>
        <w:tabs>
          <w:tab w:val="left" w:pos="3020"/>
        </w:tabs>
        <w:jc w:val="both"/>
        <w:rPr>
          <w:color w:val="000000"/>
          <w:sz w:val="28"/>
          <w:szCs w:val="28"/>
        </w:rPr>
      </w:pPr>
      <w:r>
        <w:rPr>
          <w:color w:val="000000"/>
          <w:sz w:val="28"/>
          <w:szCs w:val="28"/>
        </w:rPr>
        <w:t xml:space="preserve"> го</w:t>
      </w:r>
      <w:r w:rsidR="000431D7">
        <w:rPr>
          <w:color w:val="000000"/>
          <w:sz w:val="28"/>
          <w:szCs w:val="28"/>
        </w:rPr>
        <w:t xml:space="preserve">рода Прокопьевска </w:t>
      </w:r>
      <w:r w:rsidR="000431D7">
        <w:rPr>
          <w:color w:val="000000"/>
          <w:sz w:val="28"/>
          <w:szCs w:val="28"/>
        </w:rPr>
        <w:tab/>
      </w:r>
      <w:r w:rsidR="000431D7">
        <w:rPr>
          <w:color w:val="000000"/>
          <w:sz w:val="28"/>
          <w:szCs w:val="28"/>
        </w:rPr>
        <w:tab/>
      </w:r>
      <w:r w:rsidR="000431D7">
        <w:rPr>
          <w:color w:val="000000"/>
          <w:sz w:val="28"/>
          <w:szCs w:val="28"/>
        </w:rPr>
        <w:tab/>
      </w:r>
      <w:r w:rsidR="000431D7">
        <w:rPr>
          <w:color w:val="000000"/>
          <w:sz w:val="28"/>
          <w:szCs w:val="28"/>
        </w:rPr>
        <w:tab/>
      </w:r>
      <w:r w:rsidR="000431D7">
        <w:rPr>
          <w:color w:val="000000"/>
          <w:sz w:val="28"/>
          <w:szCs w:val="28"/>
        </w:rPr>
        <w:tab/>
      </w:r>
      <w:r w:rsidR="000431D7">
        <w:rPr>
          <w:color w:val="000000"/>
          <w:sz w:val="28"/>
          <w:szCs w:val="28"/>
        </w:rPr>
        <w:tab/>
        <w:t xml:space="preserve">           </w:t>
      </w:r>
      <w:r w:rsidR="00965A07">
        <w:rPr>
          <w:color w:val="000000"/>
          <w:sz w:val="28"/>
          <w:szCs w:val="28"/>
        </w:rPr>
        <w:t xml:space="preserve">        </w:t>
      </w:r>
      <w:r w:rsidR="00565A6C">
        <w:rPr>
          <w:color w:val="000000"/>
          <w:sz w:val="28"/>
          <w:szCs w:val="28"/>
        </w:rPr>
        <w:t xml:space="preserve">      </w:t>
      </w:r>
      <w:r w:rsidR="000431D7">
        <w:rPr>
          <w:color w:val="000000"/>
          <w:sz w:val="28"/>
          <w:szCs w:val="28"/>
        </w:rPr>
        <w:t>А.</w:t>
      </w:r>
      <w:r w:rsidR="00965A07">
        <w:rPr>
          <w:color w:val="000000"/>
          <w:sz w:val="28"/>
          <w:szCs w:val="28"/>
        </w:rPr>
        <w:t xml:space="preserve"> </w:t>
      </w:r>
      <w:r w:rsidR="000431D7">
        <w:rPr>
          <w:color w:val="000000"/>
          <w:sz w:val="28"/>
          <w:szCs w:val="28"/>
        </w:rPr>
        <w:t>Б. Мамаев</w:t>
      </w:r>
    </w:p>
    <w:p w:rsidR="00565A6C" w:rsidRDefault="00565A6C" w:rsidP="00565A6C">
      <w:pPr>
        <w:jc w:val="right"/>
      </w:pPr>
      <w:r w:rsidRPr="009818D5">
        <w:t>«</w:t>
      </w:r>
      <w:r>
        <w:t xml:space="preserve">       </w:t>
      </w:r>
      <w:r w:rsidRPr="009818D5">
        <w:t>»</w:t>
      </w:r>
      <w:r>
        <w:t xml:space="preserve">   </w:t>
      </w:r>
      <w:r w:rsidRPr="00565A6C">
        <w:t xml:space="preserve">______________ </w:t>
      </w:r>
      <w:r>
        <w:t>2015</w:t>
      </w:r>
    </w:p>
    <w:p w:rsidR="00565A6C" w:rsidRPr="009818D5" w:rsidRDefault="00565A6C" w:rsidP="00565A6C">
      <w:pPr>
        <w:jc w:val="right"/>
      </w:pPr>
      <w:r>
        <w:t>(дата подписания)</w:t>
      </w:r>
    </w:p>
    <w:p w:rsidR="00565A6C" w:rsidRPr="0069382E" w:rsidRDefault="00565A6C" w:rsidP="00565A6C">
      <w:pPr>
        <w:pStyle w:val="a4"/>
        <w:tabs>
          <w:tab w:val="left" w:pos="993"/>
        </w:tabs>
        <w:rPr>
          <w:szCs w:val="28"/>
        </w:rPr>
      </w:pPr>
    </w:p>
    <w:p w:rsidR="00565A6C" w:rsidRDefault="00565A6C">
      <w:pPr>
        <w:tabs>
          <w:tab w:val="left" w:pos="3020"/>
        </w:tabs>
        <w:jc w:val="both"/>
        <w:rPr>
          <w:color w:val="000000"/>
          <w:sz w:val="28"/>
          <w:szCs w:val="28"/>
        </w:rPr>
      </w:pPr>
    </w:p>
    <w:p w:rsidR="00F30156" w:rsidRPr="0078216A" w:rsidRDefault="000431D7">
      <w:pPr>
        <w:tabs>
          <w:tab w:val="left" w:pos="3020"/>
        </w:tabs>
        <w:jc w:val="both"/>
        <w:rPr>
          <w:color w:val="000000"/>
          <w:sz w:val="28"/>
          <w:szCs w:val="28"/>
        </w:rPr>
      </w:pPr>
      <w:r>
        <w:rPr>
          <w:color w:val="000000"/>
          <w:sz w:val="28"/>
          <w:szCs w:val="28"/>
        </w:rPr>
        <w:t xml:space="preserve"> </w:t>
      </w:r>
    </w:p>
    <w:p w:rsidR="00204C7E" w:rsidRPr="0078216A" w:rsidRDefault="00204C7E">
      <w:pPr>
        <w:tabs>
          <w:tab w:val="left" w:pos="3020"/>
        </w:tabs>
        <w:jc w:val="both"/>
        <w:rPr>
          <w:color w:val="000000"/>
          <w:sz w:val="28"/>
          <w:szCs w:val="28"/>
        </w:rPr>
      </w:pPr>
    </w:p>
    <w:p w:rsidR="00204C7E" w:rsidRPr="0078216A" w:rsidRDefault="00204C7E">
      <w:pPr>
        <w:tabs>
          <w:tab w:val="left" w:pos="3020"/>
        </w:tabs>
        <w:jc w:val="both"/>
        <w:rPr>
          <w:color w:val="000000"/>
          <w:sz w:val="26"/>
          <w:szCs w:val="26"/>
        </w:rPr>
        <w:sectPr w:rsidR="00204C7E" w:rsidRPr="0078216A" w:rsidSect="00565A6C">
          <w:footerReference w:type="even" r:id="rId11"/>
          <w:pgSz w:w="11906" w:h="16838"/>
          <w:pgMar w:top="567" w:right="680" w:bottom="709" w:left="1247" w:header="720" w:footer="680" w:gutter="0"/>
          <w:cols w:space="720"/>
          <w:docGrid w:linePitch="360"/>
        </w:sectPr>
      </w:pPr>
    </w:p>
    <w:p w:rsidR="00BA692D" w:rsidRPr="00565A6C" w:rsidRDefault="00BA692D" w:rsidP="00896510">
      <w:pPr>
        <w:pStyle w:val="Heading"/>
        <w:ind w:firstLine="9639"/>
        <w:jc w:val="right"/>
        <w:rPr>
          <w:sz w:val="24"/>
          <w:szCs w:val="24"/>
        </w:rPr>
      </w:pPr>
      <w:r>
        <w:rPr>
          <w:b w:val="0"/>
          <w:sz w:val="24"/>
          <w:szCs w:val="24"/>
        </w:rPr>
        <w:lastRenderedPageBreak/>
        <w:cr/>
      </w:r>
      <w:r w:rsidR="00896510" w:rsidRPr="00565A6C">
        <w:rPr>
          <w:sz w:val="24"/>
          <w:szCs w:val="24"/>
        </w:rPr>
        <w:t>Приложение №</w:t>
      </w:r>
      <w:r w:rsidR="00565A6C" w:rsidRPr="00565A6C">
        <w:rPr>
          <w:sz w:val="24"/>
          <w:szCs w:val="24"/>
        </w:rPr>
        <w:t xml:space="preserve"> </w:t>
      </w:r>
      <w:r w:rsidR="00896510" w:rsidRPr="00565A6C">
        <w:rPr>
          <w:sz w:val="24"/>
          <w:szCs w:val="24"/>
        </w:rPr>
        <w:t xml:space="preserve">1 к решению </w:t>
      </w:r>
    </w:p>
    <w:p w:rsidR="00896510" w:rsidRPr="00565A6C" w:rsidRDefault="00896510" w:rsidP="00896510">
      <w:pPr>
        <w:pStyle w:val="a4"/>
        <w:spacing w:after="0"/>
        <w:jc w:val="right"/>
        <w:rPr>
          <w:b/>
        </w:rPr>
      </w:pPr>
      <w:r w:rsidRPr="00565A6C">
        <w:rPr>
          <w:b/>
        </w:rPr>
        <w:t xml:space="preserve">Прокопьевского городского </w:t>
      </w:r>
    </w:p>
    <w:p w:rsidR="00896510" w:rsidRPr="00565A6C" w:rsidRDefault="00896510" w:rsidP="00896510">
      <w:pPr>
        <w:pStyle w:val="a4"/>
        <w:spacing w:after="0"/>
        <w:jc w:val="right"/>
        <w:rPr>
          <w:b/>
        </w:rPr>
      </w:pPr>
      <w:r w:rsidRPr="00565A6C">
        <w:rPr>
          <w:b/>
        </w:rPr>
        <w:t xml:space="preserve">Совета народных депутатов </w:t>
      </w:r>
    </w:p>
    <w:p w:rsidR="00896510" w:rsidRPr="00565A6C" w:rsidRDefault="00565A6C" w:rsidP="00896510">
      <w:pPr>
        <w:pStyle w:val="a4"/>
        <w:spacing w:after="0"/>
        <w:jc w:val="right"/>
        <w:rPr>
          <w:b/>
        </w:rPr>
      </w:pPr>
      <w:r w:rsidRPr="00565A6C">
        <w:rPr>
          <w:b/>
        </w:rPr>
        <w:t>от  09.10.2015 № 249</w:t>
      </w:r>
    </w:p>
    <w:p w:rsidR="002E6F15" w:rsidRDefault="002E6F15" w:rsidP="00896510">
      <w:pPr>
        <w:ind w:firstLine="9639"/>
        <w:jc w:val="right"/>
        <w:rPr>
          <w:sz w:val="28"/>
          <w:szCs w:val="28"/>
        </w:rPr>
      </w:pPr>
    </w:p>
    <w:p w:rsidR="002E6F15" w:rsidRDefault="002E6F15" w:rsidP="00BA692D">
      <w:pPr>
        <w:jc w:val="center"/>
        <w:rPr>
          <w:sz w:val="28"/>
          <w:szCs w:val="28"/>
        </w:rPr>
      </w:pPr>
    </w:p>
    <w:p w:rsidR="00BA692D" w:rsidRDefault="00BA692D" w:rsidP="00BA692D">
      <w:pPr>
        <w:jc w:val="center"/>
        <w:rPr>
          <w:sz w:val="28"/>
          <w:szCs w:val="28"/>
        </w:rPr>
      </w:pPr>
      <w:r>
        <w:rPr>
          <w:sz w:val="28"/>
          <w:szCs w:val="28"/>
        </w:rPr>
        <w:t xml:space="preserve">Перечень и коды главных администраторов доходов </w:t>
      </w:r>
    </w:p>
    <w:p w:rsidR="00BA692D" w:rsidRDefault="00BA692D" w:rsidP="00BA692D">
      <w:pPr>
        <w:tabs>
          <w:tab w:val="left" w:pos="3020"/>
        </w:tabs>
        <w:jc w:val="center"/>
        <w:rPr>
          <w:sz w:val="28"/>
          <w:szCs w:val="28"/>
        </w:rPr>
      </w:pPr>
      <w:r>
        <w:rPr>
          <w:sz w:val="28"/>
          <w:szCs w:val="28"/>
        </w:rPr>
        <w:t>бюджета Прокопьевского городского округа - органов местного самоуправления</w:t>
      </w:r>
    </w:p>
    <w:p w:rsidR="00BA692D" w:rsidRDefault="00BA692D" w:rsidP="00BA692D">
      <w:pPr>
        <w:tabs>
          <w:tab w:val="left" w:pos="3020"/>
        </w:tabs>
        <w:jc w:val="center"/>
        <w:rPr>
          <w:sz w:val="28"/>
          <w:szCs w:val="28"/>
        </w:rPr>
      </w:pPr>
    </w:p>
    <w:tbl>
      <w:tblPr>
        <w:tblW w:w="15147" w:type="dxa"/>
        <w:jc w:val="center"/>
        <w:tblLayout w:type="fixed"/>
        <w:tblCellMar>
          <w:top w:w="55" w:type="dxa"/>
          <w:left w:w="55" w:type="dxa"/>
          <w:bottom w:w="55" w:type="dxa"/>
          <w:right w:w="55" w:type="dxa"/>
        </w:tblCellMar>
        <w:tblLook w:val="0000"/>
      </w:tblPr>
      <w:tblGrid>
        <w:gridCol w:w="998"/>
        <w:gridCol w:w="2410"/>
        <w:gridCol w:w="11513"/>
        <w:gridCol w:w="24"/>
        <w:gridCol w:w="202"/>
      </w:tblGrid>
      <w:tr w:rsidR="00BA692D" w:rsidTr="00BA692D">
        <w:trPr>
          <w:cantSplit/>
          <w:jc w:val="center"/>
        </w:trPr>
        <w:tc>
          <w:tcPr>
            <w:tcW w:w="3408" w:type="dxa"/>
            <w:gridSpan w:val="2"/>
            <w:tcBorders>
              <w:top w:val="single" w:sz="4" w:space="0" w:color="000000"/>
              <w:left w:val="single" w:sz="4" w:space="0" w:color="000000"/>
              <w:bottom w:val="single" w:sz="4" w:space="0" w:color="000000"/>
            </w:tcBorders>
            <w:shd w:val="clear" w:color="auto" w:fill="auto"/>
          </w:tcPr>
          <w:p w:rsidR="00BA692D" w:rsidRDefault="00BA692D" w:rsidP="00BA692D">
            <w:pPr>
              <w:snapToGrid w:val="0"/>
              <w:jc w:val="center"/>
              <w:rPr>
                <w:sz w:val="20"/>
                <w:szCs w:val="20"/>
              </w:rPr>
            </w:pPr>
            <w:r>
              <w:rPr>
                <w:sz w:val="20"/>
                <w:szCs w:val="20"/>
              </w:rPr>
              <w:t xml:space="preserve">Код бюджетной классификации </w:t>
            </w:r>
          </w:p>
          <w:p w:rsidR="00BA692D" w:rsidRDefault="00BA692D" w:rsidP="00BA692D">
            <w:pPr>
              <w:jc w:val="center"/>
              <w:rPr>
                <w:b/>
                <w:sz w:val="20"/>
                <w:szCs w:val="20"/>
              </w:rPr>
            </w:pPr>
            <w:r>
              <w:rPr>
                <w:sz w:val="20"/>
                <w:szCs w:val="20"/>
              </w:rPr>
              <w:t>Российской Федерации</w:t>
            </w:r>
          </w:p>
        </w:tc>
        <w:tc>
          <w:tcPr>
            <w:tcW w:w="1173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A692D" w:rsidRDefault="00BA692D" w:rsidP="00BA692D">
            <w:pPr>
              <w:snapToGrid w:val="0"/>
              <w:jc w:val="center"/>
              <w:rPr>
                <w:b/>
                <w:sz w:val="20"/>
                <w:szCs w:val="20"/>
              </w:rPr>
            </w:pPr>
          </w:p>
          <w:p w:rsidR="00BA692D" w:rsidRDefault="00BA692D" w:rsidP="00BA692D">
            <w:pPr>
              <w:jc w:val="center"/>
              <w:rPr>
                <w:sz w:val="20"/>
                <w:szCs w:val="20"/>
              </w:rPr>
            </w:pPr>
            <w:r>
              <w:rPr>
                <w:sz w:val="20"/>
                <w:szCs w:val="20"/>
              </w:rPr>
              <w:t>Наименование</w:t>
            </w:r>
          </w:p>
          <w:p w:rsidR="00BA692D" w:rsidRDefault="00BA692D" w:rsidP="00BA692D">
            <w:pPr>
              <w:jc w:val="center"/>
              <w:rPr>
                <w:sz w:val="20"/>
                <w:szCs w:val="20"/>
              </w:rPr>
            </w:pPr>
            <w:r>
              <w:rPr>
                <w:sz w:val="20"/>
                <w:szCs w:val="20"/>
              </w:rPr>
              <w:t>главного администратора доходов бюджета Прокопьевского городского округа -</w:t>
            </w:r>
          </w:p>
          <w:p w:rsidR="00BA692D" w:rsidRDefault="00BA692D" w:rsidP="00BA692D">
            <w:pPr>
              <w:jc w:val="center"/>
              <w:rPr>
                <w:sz w:val="20"/>
                <w:szCs w:val="20"/>
              </w:rPr>
            </w:pPr>
            <w:r>
              <w:rPr>
                <w:sz w:val="20"/>
                <w:szCs w:val="20"/>
              </w:rPr>
              <w:t>органов местного самоуправления</w:t>
            </w:r>
          </w:p>
          <w:p w:rsidR="00BA692D" w:rsidRDefault="00BA692D" w:rsidP="00BA692D">
            <w:pPr>
              <w:jc w:val="center"/>
              <w:rPr>
                <w:sz w:val="20"/>
                <w:szCs w:val="20"/>
              </w:rPr>
            </w:pPr>
          </w:p>
        </w:tc>
      </w:tr>
      <w:tr w:rsidR="00BA692D" w:rsidTr="00BA692D">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sz w:val="20"/>
                <w:szCs w:val="20"/>
              </w:rPr>
            </w:pPr>
            <w:r>
              <w:rPr>
                <w:sz w:val="20"/>
                <w:szCs w:val="20"/>
              </w:rPr>
              <w:t>главного админи</w:t>
            </w:r>
            <w:r>
              <w:rPr>
                <w:sz w:val="20"/>
                <w:szCs w:val="20"/>
                <w:lang w:val="en-US"/>
              </w:rPr>
              <w:t>-</w:t>
            </w:r>
            <w:r>
              <w:rPr>
                <w:sz w:val="20"/>
                <w:szCs w:val="20"/>
              </w:rPr>
              <w:t>стратора доходов</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 xml:space="preserve">доходов местного бюджета </w:t>
            </w:r>
          </w:p>
          <w:p w:rsidR="00BA692D" w:rsidRDefault="00BA692D" w:rsidP="00BA692D">
            <w:pPr>
              <w:jc w:val="center"/>
              <w:rPr>
                <w:sz w:val="20"/>
                <w:szCs w:val="20"/>
              </w:rPr>
            </w:pPr>
          </w:p>
        </w:tc>
        <w:tc>
          <w:tcPr>
            <w:tcW w:w="1173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BA692D" w:rsidRDefault="00BA692D" w:rsidP="00BA692D">
            <w:pPr>
              <w:snapToGrid w:val="0"/>
              <w:rPr>
                <w:b/>
                <w:sz w:val="20"/>
                <w:szCs w:val="20"/>
              </w:rPr>
            </w:pPr>
          </w:p>
        </w:tc>
      </w:tr>
      <w:tr w:rsidR="00BA692D" w:rsidTr="00BA692D">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sz w:val="20"/>
                <w:szCs w:val="20"/>
              </w:rPr>
            </w:pPr>
            <w:r>
              <w:rPr>
                <w:b/>
                <w:sz w:val="20"/>
                <w:szCs w:val="20"/>
              </w:rPr>
              <w:t>855</w:t>
            </w:r>
          </w:p>
        </w:tc>
        <w:tc>
          <w:tcPr>
            <w:tcW w:w="14149" w:type="dxa"/>
            <w:gridSpan w:val="4"/>
            <w:tcBorders>
              <w:left w:val="single" w:sz="4" w:space="0" w:color="000000"/>
              <w:bottom w:val="single" w:sz="4" w:space="0" w:color="000000"/>
              <w:right w:val="single" w:sz="4" w:space="0" w:color="000000"/>
            </w:tcBorders>
            <w:shd w:val="clear" w:color="auto" w:fill="auto"/>
          </w:tcPr>
          <w:p w:rsidR="00BA692D" w:rsidRDefault="00BA692D" w:rsidP="00BA692D">
            <w:pPr>
              <w:jc w:val="center"/>
            </w:pPr>
            <w:r>
              <w:rPr>
                <w:b/>
                <w:sz w:val="20"/>
                <w:szCs w:val="20"/>
              </w:rPr>
              <w:t>финансовое управление города Прокопьевска</w:t>
            </w: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1 11 02032 04 0000 120</w:t>
            </w:r>
          </w:p>
        </w:tc>
        <w:tc>
          <w:tcPr>
            <w:tcW w:w="11513" w:type="dxa"/>
            <w:tcBorders>
              <w:top w:val="single" w:sz="4" w:space="0" w:color="000000"/>
              <w:left w:val="single" w:sz="4" w:space="0" w:color="000000"/>
              <w:bottom w:val="single" w:sz="4" w:space="0" w:color="000000"/>
            </w:tcBorders>
            <w:shd w:val="clear" w:color="auto" w:fill="auto"/>
          </w:tcPr>
          <w:p w:rsidR="00BA692D" w:rsidRDefault="00BA692D" w:rsidP="00BA692D">
            <w:pPr>
              <w:pStyle w:val="ConsPlusNonformat"/>
              <w:ind w:left="141"/>
              <w:jc w:val="both"/>
            </w:pPr>
            <w:r>
              <w:rPr>
                <w:rFonts w:ascii="Times New Roman" w:hAnsi="Times New Roman" w:cs="Times New Roman"/>
              </w:rPr>
              <w:t>Доходы от размещения временно свободных средств бюджетов городских округов</w:t>
            </w:r>
          </w:p>
        </w:tc>
        <w:tc>
          <w:tcPr>
            <w:tcW w:w="226" w:type="dxa"/>
            <w:gridSpan w:val="2"/>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1 11 03040 04 0000 120</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ind w:left="141"/>
              <w:jc w:val="both"/>
            </w:pPr>
            <w:r>
              <w:rPr>
                <w:rFonts w:ascii="Times New Roman" w:hAnsi="Times New Roman" w:cs="Times New Roman"/>
              </w:rPr>
              <w:t>Проценты, полученные от предоставления бюджетных кредитов внутри страны за счет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1 13 01994 04 0000 130</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ind w:left="141"/>
            </w:pPr>
            <w:r>
              <w:rPr>
                <w:rFonts w:ascii="Times New Roman" w:hAnsi="Times New Roman" w:cs="Times New Roman"/>
              </w:rPr>
              <w:t>Прочие доходы от оказания платных услуг (работ) получателями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lang w:val="en-US"/>
              </w:rPr>
              <w:t>1 13 01994 04 000</w:t>
            </w:r>
            <w:r>
              <w:rPr>
                <w:sz w:val="20"/>
                <w:szCs w:val="20"/>
              </w:rPr>
              <w:t>9</w:t>
            </w:r>
            <w:r>
              <w:rPr>
                <w:sz w:val="20"/>
                <w:szCs w:val="20"/>
                <w:lang w:val="en-US"/>
              </w:rPr>
              <w:t xml:space="preserve"> 130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lang w:val="en-US"/>
              </w:rPr>
              <w:t>1 13 01994 04 00</w:t>
            </w:r>
            <w:r>
              <w:rPr>
                <w:sz w:val="20"/>
                <w:szCs w:val="20"/>
              </w:rPr>
              <w:t>52</w:t>
            </w:r>
            <w:r>
              <w:rPr>
                <w:sz w:val="20"/>
                <w:szCs w:val="20"/>
                <w:lang w:val="en-US"/>
              </w:rPr>
              <w:t xml:space="preserve"> 130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sz w:val="20"/>
                <w:szCs w:val="20"/>
                <w:lang w:val="en-US"/>
              </w:rPr>
              <w:t>1 13 02994 04 0000 130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rPr>
                <w:sz w:val="20"/>
                <w:szCs w:val="20"/>
              </w:rPr>
            </w:pPr>
            <w:r>
              <w:rPr>
                <w:sz w:val="20"/>
                <w:szCs w:val="20"/>
              </w:rPr>
              <w:t>Прочие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sz w:val="20"/>
                <w:szCs w:val="20"/>
                <w:lang w:val="en-US"/>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sz w:val="20"/>
                <w:szCs w:val="20"/>
                <w:lang w:val="en-US"/>
              </w:rPr>
              <w:t>1 13 02994 04 000</w:t>
            </w:r>
            <w:r>
              <w:rPr>
                <w:sz w:val="20"/>
                <w:szCs w:val="20"/>
              </w:rPr>
              <w:t>4</w:t>
            </w:r>
            <w:r>
              <w:rPr>
                <w:sz w:val="20"/>
                <w:szCs w:val="20"/>
                <w:lang w:val="en-US"/>
              </w:rPr>
              <w:t xml:space="preserve">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sz w:val="20"/>
                <w:szCs w:val="20"/>
              </w:rPr>
              <w:t>Прочие доходы от компенсации затрат  бюджетов городских округов (возмещение затрат военными комиссариатами медицинским учреждениям)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sz w:val="20"/>
                <w:szCs w:val="20"/>
                <w:lang w:val="en-US"/>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1 16 18040 04 0000 140</w:t>
            </w:r>
          </w:p>
        </w:tc>
        <w:tc>
          <w:tcPr>
            <w:tcW w:w="11513" w:type="dxa"/>
            <w:tcBorders>
              <w:left w:val="single" w:sz="4" w:space="0" w:color="000000"/>
              <w:bottom w:val="single" w:sz="4" w:space="0" w:color="000000"/>
            </w:tcBorders>
            <w:shd w:val="clear" w:color="auto" w:fill="auto"/>
          </w:tcPr>
          <w:p w:rsidR="00BA692D" w:rsidRDefault="00BA692D" w:rsidP="00BA692D">
            <w:pPr>
              <w:autoSpaceDE w:val="0"/>
              <w:ind w:left="141"/>
              <w:jc w:val="both"/>
              <w:rPr>
                <w:sz w:val="20"/>
                <w:szCs w:val="20"/>
              </w:rPr>
            </w:pPr>
            <w:r>
              <w:rPr>
                <w:sz w:val="20"/>
                <w:szCs w:val="20"/>
              </w:rPr>
              <w:t>Денежные взыскания (штрафы) за нарушение   бюджетного законодательства (в части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1 16 23041 04 0000 140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1 16 23042 04 0000 140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1 16 32000 04 0000 140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1 16 33040 04 0000 140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1 16 42040 04 0000 140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Денежные взыскания (штрафы) за нарушение условий договоров (соглашений) о предоставлении бюджетных кредитов за счет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rPr>
              <w:t>1 16 90040 04 0000 140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ind w:left="141"/>
              <w:rPr>
                <w:sz w:val="20"/>
                <w:szCs w:val="20"/>
              </w:rPr>
            </w:pPr>
            <w:r>
              <w:rPr>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1 17 01040 04 0000 180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ind w:left="141"/>
            </w:pPr>
            <w:r>
              <w:rPr>
                <w:rFonts w:ascii="Times New Roman" w:hAnsi="Times New Roman" w:cs="Times New Roman"/>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1 17 05040 04 0000 180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ind w:left="141"/>
            </w:pPr>
            <w:r>
              <w:rPr>
                <w:rFonts w:ascii="Times New Roman" w:hAnsi="Times New Roman" w:cs="Times New Roman"/>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1 17 14020 04 0000 180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Средства самообложения граждан,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2 01 04010 04 0000 180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Предоставление нерезидентами грантов для получателей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2 01 04020 04 0000 180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Поступления от  денежных пожертвований, предоставляемых нерезидентами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2 01 04099 04 0000 180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Прочие безвозмездные поступления от нерезидентов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2 02 01001 04 0000 151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 xml:space="preserve">Дотации бюджетам городских округов на выравнивание бюджетной обеспеченности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2 02 01003 04 0000 151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Дотации бюджетам городских округов на поддержку мер по обеспечению сбалансированности бюджетов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2 02 01009 04 0000 151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Дотации бюджетам городских округов на поощрение достижения наилучших показателей деятельности органов местного самоуправления</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2 02 01999 04 0000 151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 xml:space="preserve">Прочие дотации бюджетам городских округов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 2 02 02003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Субсидии бюджетам городских округов на реформирование муниципальных финансов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2 02 02008 04 0000 151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 xml:space="preserve">Субсидии бюджетам городских округов на обеспечение жильем молодых семей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2 02 02009 04 0000 151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2 02 02019 04 0000 151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sz w:val="20"/>
                <w:szCs w:val="20"/>
              </w:rPr>
              <w:t>Субсидии бюджетам городских округов на реализацию программ поддержки социально ориентированных некоммерческих организаций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2 02 02021 04 0000 151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Субсидии бюджетам городских округов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2 02 02024 04 0000 151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2 02 02041 04 0000 151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widowControl/>
              <w:ind w:left="141"/>
            </w:pPr>
            <w:r>
              <w:rPr>
                <w:rFonts w:ascii="Times New Roman" w:hAnsi="Times New Roman" w:cs="Times New Roman"/>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w:t>
            </w:r>
            <w:r>
              <w:rPr>
                <w:rFonts w:ascii="Times New Roman" w:hAnsi="Times New Roman" w:cs="Times New Roman"/>
                <w:lang w:val="en-US"/>
              </w:rPr>
              <w:t xml:space="preserve"> 02 02044 04 0000 151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автомобильными дорогами новых микрорайонов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2 02 02046 04 0000 151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2 02 02051 04 0000 151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реализацию федеральных целевых программ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2 02 02071 04 0000 151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Субсидии бюджетам городских округов на предоставление грантов в области науки, культуры, искусства и средств массовой информации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2 02 02073 04 0000 151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Субсидии бюджетам городских округов на создание технопарков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2 02 02077 04 0000 151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софинансирование капитальных вложений в объекты муниципальной собственности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2 02 02078 04 0000 151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бюджетные инвестиции для модернизации объектов коммунальной инфраструктуры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2 02 0207</w:t>
            </w:r>
            <w:r>
              <w:rPr>
                <w:rFonts w:ascii="Times New Roman" w:hAnsi="Times New Roman" w:cs="Times New Roman"/>
              </w:rPr>
              <w:t>9</w:t>
            </w:r>
            <w:r>
              <w:rPr>
                <w:rFonts w:ascii="Times New Roman" w:hAnsi="Times New Roman" w:cs="Times New Roman"/>
                <w:lang w:val="en-US"/>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rPr>
                <w:rFonts w:ascii="Times New Roman" w:hAnsi="Times New Roman" w:cs="Times New Roman"/>
              </w:rPr>
            </w:pPr>
            <w:r>
              <w:rPr>
                <w:rFonts w:ascii="Times New Roman" w:hAnsi="Times New Roman" w:cs="Times New Roman"/>
              </w:rPr>
              <w:t>Субсидии  бюджетам   городских   округов   на переселение  граждан  из  жилищного  фонда,</w:t>
            </w:r>
          </w:p>
          <w:p w:rsidR="00BA692D" w:rsidRDefault="00BA692D" w:rsidP="00BA692D">
            <w:pPr>
              <w:pStyle w:val="ConsPlusNonformat"/>
              <w:widowControl/>
              <w:ind w:left="141"/>
              <w:jc w:val="both"/>
            </w:pPr>
            <w:r>
              <w:rPr>
                <w:rFonts w:ascii="Times New Roman" w:hAnsi="Times New Roman" w:cs="Times New Roman"/>
              </w:rPr>
              <w:t>признанного непригодным для проживания, и (или) жилищного фонда с высоким уровнем износа (более 70 процентов)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2 02 02080 04 0000 151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для обеспечения земельных участков коммунальной инфраструктурой в целях жилищного строительства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2 02 02081 04 0000 151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мероприятия по обеспечению жильем иных категорий граждан на основании решений Правительства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2 02 02085 04 0000 151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осуществление мероприятий по обеспечению жильем граждан Российской Федерации, проживающих  в сельской местности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2 02 02088 04 0001 151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2 02 02088 04 0002 151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2 02 02088 04 0004 151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2 02 02088 04 000</w:t>
            </w:r>
            <w:r>
              <w:rPr>
                <w:rFonts w:ascii="Times New Roman" w:hAnsi="Times New Roman" w:cs="Times New Roman"/>
              </w:rPr>
              <w:t>6</w:t>
            </w:r>
            <w:r>
              <w:rPr>
                <w:rFonts w:ascii="Times New Roman" w:hAnsi="Times New Roman" w:cs="Times New Roman"/>
                <w:lang w:val="en-US"/>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2 02 02089 04 0001 151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мероприятий по капитальному ремонту многоквартирных домов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2 02 02089 04 0002 151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мероприятий по переселению граждан из аварийного жилищного фонда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2 02 02089 04 0004 151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2 02 02089 04 0005 151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обеспечение мероприятий по модернизации систем коммунальной инфраструктуры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2 02 02102 04 0000 151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закупку автотранспортных средств и коммунальной техники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2 02 02104 04 0000 151</w:t>
            </w:r>
          </w:p>
        </w:tc>
        <w:tc>
          <w:tcPr>
            <w:tcW w:w="11513" w:type="dxa"/>
            <w:tcBorders>
              <w:left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организацию дистанционного обучения инвалидов</w:t>
            </w:r>
          </w:p>
        </w:tc>
        <w:tc>
          <w:tcPr>
            <w:tcW w:w="226" w:type="dxa"/>
            <w:gridSpan w:val="2"/>
            <w:tcBorders>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2 02 02109 04 0000 151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проведение капитального ремонта многоквартирных домов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2 02 02116 04 0000 151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Субсидии бюджетам городских округов на капитальный ремонт и ремонт автомобильных дорог общего пользования административных центров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2 02 02133 04 0000 151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Субсидии бюджетам  городских  округов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 xml:space="preserve">855 </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rPr>
              <w:t>2 02 02136 04 0000 151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Субсидии бюджетам городских округовна реализацию программ повышения эффективности бюджетных расходов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2 02 02137 04 0000 151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2 02 02150 04 0000 151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Субсидии бюджетам городских округов на</w:t>
            </w:r>
            <w:r>
              <w:rPr>
                <w:bCs/>
                <w:color w:val="000000"/>
                <w:sz w:val="20"/>
                <w:szCs w:val="20"/>
              </w:rPr>
              <w:t xml:space="preserve"> реализацию программы энергосбережения и повышения энергетической эффективности на период до 2020 года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 xml:space="preserve">2 02 02217 04 0000 151 </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Субсидии бюджетам городских округов на поддержку региональных проектов в сфере информационных технологий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2 02 02999 04 0000 151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субсидии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2 02 03001 04 0000 151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оплату жилищно-коммунальных услуг отдельным категориям граждан</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2 02 03002 04 0000 151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осуществление полномочий по подготовке проведения статистических переписей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2 02 03003 04 0000 151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государственную регистрацию актов гражданского состояния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2 02 03004 04 0000 151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2 02 03007 04 0000 151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2 02 03011 04 0000 151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2 02 03012 04 0000 151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2 02 03013 04 0000 151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2 02 03014 04 0000 151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 xml:space="preserve">Субвенции бюджетам городских округов на поощрение лучших учителей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2 02 03015 04 0000 151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2 02 03020 04 0000 151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ежемесячное денежное вознаграждение за классное руководство</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предоставление  гражданам субсидий на оплату жилого помещения и коммунальных услуг</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2 02 03025 04 0000 151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реализацию полномочий Российской Федерации  по осуществлению социальных выплат безработным гражданам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2 02 03026 04 0000 151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2 02 03039 04 0000 151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закладку и уход за многолетними насаждениями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2 02 03041 04 0000 151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сельскохозяйственным товаропроизводителям (кроме личных подсобных хозяйств и сельскохозяйственных потребительских кооперативов), организациям агропромышленного комплекса независимо от их организационно-правовых форм, крестьянским (фермерским)    хозяйствам и организациям потребительской кооперации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2009 - 2012 годах   на  срок до 1 года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2 02 03045 04 0000 151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сельскохозяйственным товаропроизводителям, организациям агропромышленного комплекса независимо от их организационно-правовых форм и крестьянским (фермерским) хозяйствам, сельскохозяйственным потребительским кооперативам части затрат на уплату процентов 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 в 2004 - 2012 годах на срок от 2 до 10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2 02 03046 04 0000 151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2005 - 2012 годах на срок до 8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2 02 03048 04 0000 151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компенсацию части затрат на приобретение средств химизации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2 02 03049 04 0000 151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оказание высокотехнологичной медицинской помощи гражданам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2 02 03050 04 0000 151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поддержку развития консультационной помощи сельхозтоваропроизводителям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2 02 03051 04 0000 151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компенсацию части затрат на приобретение средств химической защиты растений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2 02 03053 04 0000 151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2 02 03059 04 0000 151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государственную поддержку внедрения комплексных мер модернизации образования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2 02 03062 04 0000 151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материально-техническое обеспечение центров психолого-педагогической реабилитации и коррекции несовершеннолетних, злоупотребляющих наркотиками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2 02 03064 04 0000 151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поддержку экономически значимых региональных программ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2 02 03068 04 0000 151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2 02 03069 04 0000 151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2 02 03070 04 0000 151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2 02 03073 04 0000 151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активные мероприятия по содействию занятости населения, включая оказание содействия гражданам в переселении для работы в сельской местности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2 02 03076 04 0000 151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Субвенции бюджетам городских округов на закупку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lang w:val="en-US"/>
              </w:rPr>
            </w:pPr>
            <w:r>
              <w:rPr>
                <w:rFonts w:ascii="Times New Roman" w:hAnsi="Times New Roman" w:cs="Times New Roman"/>
                <w:lang w:val="en-US"/>
              </w:rPr>
              <w:t>2 02 03077 04 0000 151</w:t>
            </w:r>
          </w:p>
          <w:p w:rsidR="00BA692D" w:rsidRDefault="00BA692D" w:rsidP="00BA692D">
            <w:pPr>
              <w:pStyle w:val="ConsPlusNonformat"/>
              <w:jc w:val="center"/>
              <w:rPr>
                <w:rFonts w:ascii="Times New Roman" w:hAnsi="Times New Roman" w:cs="Times New Roman"/>
                <w:lang w:val="en-US"/>
              </w:rPr>
            </w:pP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Субвенции бюджетам городских округов на обеспечение жильем граждан, уволенных с военной службы (службы), и приравненных к ним лиц</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2 02 03078 04 0000 151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Субвенции бюджетам городских округов на модернизацию региональных систем общего образования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2 02 03090 04 0000 151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2 02 03093 04 0000 151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части затрат на раскорчевку выбывших из эксплуатации старых садов и рекультивацию раскорчеванных площадей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2 02 03100 04 0000 151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2 02 03101 04 0000 151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оказание несвязанной поддержки сельскохозяйственным товаропроизводителям в области растениеводства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2 02 03103 04 0000 151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1 килограмм реализованного и (или) отгруженного на собственную переработку молока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w:t>
            </w:r>
            <w:r>
              <w:rPr>
                <w:rFonts w:ascii="Times New Roman" w:hAnsi="Times New Roman" w:cs="Times New Roman"/>
                <w:lang w:val="en-US"/>
              </w:rPr>
              <w:t xml:space="preserve"> 02 03106 04 0000 151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поддержку экономически значимых региональных программ в области животноводства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2 02 03107 04 0000 151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2 02 03108 04 0000 151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2 02 03112 04 0000 151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возмещение части процентной ставки по инвестиционным кредитам на строительство и реконструкцию объектов мясного скотоводства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2 02 03113 04 0000 151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поддержку начинающих фермеров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2 02 03114 04 0000 151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развитие семейных животноводческих ферм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2 02 03115 04 0000 151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2 02 03116 04 0000 151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Субвенции бюджетам городских округов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2 02 03117 04 0000 151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Субвенции бюджетам городских округов на возмещение части затрат на уплату процентов по кредитам, полученным на строительство, реконструкцию и модернизацию биоэнергетических установок, объектов по производству биотехнологической продукции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2 02 03118 04 0000 151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Субвенции бюджетам городских округов на реализацию перспективных  инновационных проектов в агропромышленном комплексе</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sz w:val="20"/>
                <w:szCs w:val="20"/>
              </w:rPr>
              <w:t>2 02 03123 04 0000 151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2 02 03999 04 0000 151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субвенции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2 02 04001 04 0000 151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содержание  депутатов Государственной Думы и их помощников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2 02 04002 04 0000 151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содержание членов Совета Федерации и их помощников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2 02 04007 04 0000 151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реализацию программ местного развития и обеспечение занятости для шахтерских городов и поселков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Межбюджетные трансферты, передаваемые бюджетам городских округов на переселение граждан из закрытых административно-территориальных образований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2 02 04011 04 0000 151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Межбюджетные трансферты, передаваемые бюджетам городских округов на премирование победителей Всероссийского конкурса на звание "Самый благоустроенный город России"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2 02 04012 04 0000 151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 xml:space="preserve">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2 02 04017 04 0000 151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осуществление отдельных полномочий в области обеспечения лекарственными препаратами, а также специализированными продуктами лечебного питания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202 04025 04 0000 151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комплектование книжных фондов библиотек муниципальных образований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 202 04026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выплату региональной доплаты к пенсии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 202 04029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реализацию дополнительных мероприятий в сфере занятости населения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2 02 04033 04 0000 151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премирование победителей Всероссийского конкурса на звание "Самое благоустроенное городское (сельское) поселение России"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ind w:left="-724"/>
              <w:jc w:val="center"/>
              <w:rPr>
                <w:sz w:val="20"/>
                <w:szCs w:val="20"/>
              </w:rPr>
            </w:pPr>
            <w:r>
              <w:rPr>
                <w:sz w:val="20"/>
                <w:szCs w:val="20"/>
                <w:lang w:val="en-US"/>
              </w:rPr>
              <w:t xml:space="preserve"> 2 02 04034 04 0001 151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Межбюджетные трансферты, передаваемые бюджетам городских округов на реализацию региональных программ модернизации здравоохранения субъектов Российской Федерации в части укрепления материально-технической базы медицинских учреждений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lang w:val="en-US"/>
              </w:rPr>
              <w:t>2 02 04034 04 000</w:t>
            </w:r>
            <w:r>
              <w:rPr>
                <w:sz w:val="20"/>
                <w:szCs w:val="20"/>
              </w:rPr>
              <w:t>2</w:t>
            </w:r>
            <w:r>
              <w:rPr>
                <w:sz w:val="20"/>
                <w:szCs w:val="20"/>
                <w:lang w:val="en-US"/>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Межбюджетные трансферты, передаваемые бюджетам городских округов на реализацию программ модернизации здравоохранения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rFonts w:eastAsia="Arial"/>
                <w:sz w:val="20"/>
                <w:szCs w:val="20"/>
              </w:rPr>
            </w:pPr>
            <w:r>
              <w:rPr>
                <w:sz w:val="20"/>
                <w:szCs w:val="20"/>
              </w:rPr>
              <w:t>2 02 04035 04 0000 151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Межбюджетные трансферты, передаваемые бюджетам городских округов на осуществление внедрения стандартов медицинской помощи, повышения доступности амбулаторной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rFonts w:eastAsia="Arial"/>
                <w:sz w:val="20"/>
                <w:szCs w:val="20"/>
              </w:rPr>
            </w:pPr>
            <w:r>
              <w:rPr>
                <w:sz w:val="20"/>
                <w:szCs w:val="20"/>
              </w:rPr>
              <w:t>2 02 04039 04 0000 151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Межбюджетные трансферты, передаваемые бюджетам городских округов на  премирование регионов победителей фестиваля «Кавказские игры»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2 02 04041 04 0000 151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Межбюджетные трансферты,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2 02 04042 04 0000 151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Межбюджетные трансферты, передаваемые бюджетам городских округов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 xml:space="preserve"> 2 02 04050 04 0000 151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color w:val="000000"/>
                <w:sz w:val="20"/>
                <w:szCs w:val="20"/>
              </w:rPr>
            </w:pPr>
            <w:r>
              <w:rPr>
                <w:color w:val="000000"/>
                <w:sz w:val="20"/>
                <w:szCs w:val="20"/>
              </w:rPr>
              <w:t>Межбюджетные трансферты, передаваемые бюджетам городских округов в целях финансового обеспечения расходов по выплате премий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p w:rsidR="00BA692D" w:rsidRDefault="00BA692D" w:rsidP="00BA692D">
            <w:pPr>
              <w:ind w:left="141"/>
              <w:jc w:val="both"/>
              <w:rPr>
                <w:color w:val="000000"/>
                <w:sz w:val="20"/>
                <w:szCs w:val="20"/>
              </w:rPr>
            </w:pP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color w:val="000000"/>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lastRenderedPageBreak/>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2 02 04056 04 0000 151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финансовое обеспечение дорожной деятельности в отношении автомобильных дорог общего пользования местного значения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2 02 04059 04 0000 151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поощрение достижения наилучших показателей деятельности органов местного самоуправления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rPr>
              <w:t>2 02 04061 04 0000 151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Межбюджетные трансферты, передаваемые бюджетам городских округов на создание и развитие сети многофункциональных центров предоставления государственных и муниципальных услуг</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2 02 04070 04 0000 151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Межбюджетные трансферты, передаваемые бюджетам городских округов на государственную поддержку (грант) комплексного развития региональных и муниципальных учреждений культуры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2 02 04999 04 0000 151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межбюджетные трансферты, передаваемые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2 02 09013 04 0000 151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федерального бюджета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2 02 09023 04 0000 151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бюджетов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2 02 09054 04 0000 151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бюджетов муниципальных районов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2 02 09064 04 0000 151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бюджетов поселений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2 02 09071 04 0000 151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бюджета Пенсионного фонда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2 02 09072 04 0000 151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бюджета Фонда социального страхования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2 02 09073 04 0000 151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rPr>
                <w:rFonts w:ascii="Times New Roman" w:hAnsi="Times New Roman" w:cs="Times New Roman"/>
              </w:rPr>
            </w:pPr>
            <w:r>
              <w:rPr>
                <w:rFonts w:ascii="Times New Roman" w:hAnsi="Times New Roman" w:cs="Times New Roman"/>
              </w:rPr>
              <w:t>Прочие безвозмездные поступления в бюджеты</w:t>
            </w:r>
          </w:p>
          <w:p w:rsidR="00BA692D" w:rsidRDefault="00BA692D" w:rsidP="00BA692D">
            <w:pPr>
              <w:pStyle w:val="ConsPlusNonformat"/>
              <w:widowControl/>
              <w:ind w:left="141"/>
              <w:jc w:val="both"/>
            </w:pPr>
            <w:r>
              <w:rPr>
                <w:rFonts w:ascii="Times New Roman" w:hAnsi="Times New Roman" w:cs="Times New Roman"/>
              </w:rPr>
              <w:t>городских округов от бюджета Федерального фонда обязательного медицинского страхования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2 02 09074 04 0000 151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Прочие безвозмездные поступления в бюджеты городских округов от бюджетов территориальных фондов обязательного медицинского страхования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2 03 04010 04 0000 180</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Предоставление  государственными (муниципальными) организациями грантов для получателей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rFonts w:ascii="Times New Roman" w:hAnsi="Times New Roman" w:cs="Times New Roman"/>
              </w:rPr>
            </w:pPr>
            <w:r>
              <w:rPr>
                <w:rFonts w:ascii="Times New Roman" w:hAnsi="Times New Roman" w:cs="Times New Roman"/>
                <w:lang w:val="en-US"/>
              </w:rPr>
              <w:t>2 03 04020 04 0000 180</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ind w:left="141"/>
              <w:jc w:val="both"/>
            </w:pPr>
            <w:r>
              <w:rPr>
                <w:rFonts w:ascii="Times New Roman" w:hAnsi="Times New Roman" w:cs="Times New Roman"/>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2 03 04030 04 0000 180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2 03 04040 04 0000 180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2 03 04050 04 0000 180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2 03 04099 04 0000 180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jc w:val="both"/>
              <w:rPr>
                <w:sz w:val="20"/>
                <w:szCs w:val="20"/>
              </w:rPr>
            </w:pPr>
            <w:r>
              <w:rPr>
                <w:rFonts w:eastAsia="Arial"/>
                <w:sz w:val="20"/>
                <w:szCs w:val="20"/>
              </w:rPr>
              <w:t>Прочие безвозмездные поступления от государственных (муниципальных) организаций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2 04 04010 04 0000 180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Предоставление негосударственными организациями грантов для получателей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2 04 04020 04 0000 180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Поступления от денежных пожертвований, предоставляемых негосударственными организациями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2 04 04030 04 0000 180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Средства страховых медицинских организаций, поступившие в бюджеты городских округов на осуществление внедрения стандартов медицинской помощи, повышения доступности амбулаторной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2 04 04099 04 0000 180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от негосударственных организаций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2 07 04010 04 0000 180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855</w:t>
            </w:r>
          </w:p>
        </w:tc>
        <w:tc>
          <w:tcPr>
            <w:tcW w:w="2410" w:type="dxa"/>
            <w:tcBorders>
              <w:left w:val="single" w:sz="4" w:space="0" w:color="000000"/>
              <w:bottom w:val="single" w:sz="4" w:space="0" w:color="000000"/>
            </w:tcBorders>
            <w:shd w:val="clear" w:color="auto" w:fill="auto"/>
          </w:tcPr>
          <w:p w:rsidR="00BA692D" w:rsidRDefault="00BA692D" w:rsidP="00BA692D">
            <w:pPr>
              <w:jc w:val="center"/>
              <w:rPr>
                <w:rFonts w:eastAsia="Arial"/>
                <w:sz w:val="20"/>
                <w:szCs w:val="20"/>
              </w:rPr>
            </w:pPr>
            <w:r>
              <w:rPr>
                <w:color w:val="000000"/>
                <w:sz w:val="20"/>
                <w:szCs w:val="20"/>
              </w:rPr>
              <w:t>2 07 04050 04 0000 180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 xml:space="preserve">Прочие безвозмездные поступления в бюджеты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855</w:t>
            </w:r>
          </w:p>
        </w:tc>
        <w:tc>
          <w:tcPr>
            <w:tcW w:w="2410" w:type="dxa"/>
            <w:tcBorders>
              <w:left w:val="single" w:sz="4" w:space="0" w:color="000000"/>
              <w:bottom w:val="single" w:sz="4" w:space="0" w:color="000000"/>
            </w:tcBorders>
            <w:shd w:val="clear" w:color="auto" w:fill="auto"/>
          </w:tcPr>
          <w:p w:rsidR="00BA692D" w:rsidRDefault="00BA692D" w:rsidP="00BA692D">
            <w:pPr>
              <w:jc w:val="center"/>
              <w:rPr>
                <w:rFonts w:eastAsia="Arial"/>
                <w:sz w:val="20"/>
                <w:szCs w:val="20"/>
              </w:rPr>
            </w:pPr>
            <w:r>
              <w:rPr>
                <w:color w:val="000000"/>
                <w:sz w:val="20"/>
                <w:szCs w:val="20"/>
              </w:rPr>
              <w:t xml:space="preserve"> 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lastRenderedPageBreak/>
              <w:t>855</w:t>
            </w:r>
          </w:p>
        </w:tc>
        <w:tc>
          <w:tcPr>
            <w:tcW w:w="2410" w:type="dxa"/>
            <w:tcBorders>
              <w:left w:val="single" w:sz="4" w:space="0" w:color="000000"/>
              <w:bottom w:val="single" w:sz="4" w:space="0" w:color="000000"/>
            </w:tcBorders>
            <w:shd w:val="clear" w:color="auto" w:fill="auto"/>
          </w:tcPr>
          <w:p w:rsidR="00BA692D" w:rsidRDefault="00BA692D" w:rsidP="00BA692D">
            <w:pPr>
              <w:jc w:val="center"/>
              <w:rPr>
                <w:rFonts w:eastAsia="Arial"/>
                <w:sz w:val="20"/>
                <w:szCs w:val="20"/>
              </w:rPr>
            </w:pPr>
            <w:r>
              <w:rPr>
                <w:color w:val="000000"/>
                <w:sz w:val="20"/>
                <w:szCs w:val="20"/>
              </w:rPr>
              <w:t xml:space="preserve"> 2 07 04050 04 0012 180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в бюджеты городских округов (благотворительные пожертвования на мероприятия, посвященные областному Дню шахтера)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855</w:t>
            </w:r>
          </w:p>
        </w:tc>
        <w:tc>
          <w:tcPr>
            <w:tcW w:w="2410" w:type="dxa"/>
            <w:tcBorders>
              <w:left w:val="single" w:sz="4" w:space="0" w:color="000000"/>
              <w:bottom w:val="single" w:sz="4" w:space="0" w:color="000000"/>
            </w:tcBorders>
            <w:shd w:val="clear" w:color="auto" w:fill="auto"/>
          </w:tcPr>
          <w:p w:rsidR="00BA692D" w:rsidRDefault="00BA692D" w:rsidP="00BA692D">
            <w:pPr>
              <w:jc w:val="center"/>
              <w:rPr>
                <w:rFonts w:eastAsia="Arial"/>
                <w:sz w:val="20"/>
                <w:szCs w:val="20"/>
              </w:rPr>
            </w:pPr>
            <w:r>
              <w:rPr>
                <w:color w:val="000000"/>
                <w:sz w:val="20"/>
                <w:szCs w:val="20"/>
              </w:rPr>
              <w:t xml:space="preserve"> 2 07 04050 04 0017 180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в бюджеты городских округов (реализация дополнительных мер поддержки детей-сирот)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sz w:val="20"/>
                <w:szCs w:val="20"/>
              </w:rPr>
              <w:t>855</w:t>
            </w:r>
          </w:p>
        </w:tc>
        <w:tc>
          <w:tcPr>
            <w:tcW w:w="2410" w:type="dxa"/>
            <w:tcBorders>
              <w:left w:val="single" w:sz="4" w:space="0" w:color="000000"/>
              <w:bottom w:val="single" w:sz="4" w:space="0" w:color="000000"/>
            </w:tcBorders>
            <w:shd w:val="clear" w:color="auto" w:fill="auto"/>
          </w:tcPr>
          <w:p w:rsidR="00BA692D" w:rsidRDefault="00BA692D" w:rsidP="00BA692D">
            <w:pPr>
              <w:jc w:val="center"/>
              <w:rPr>
                <w:rFonts w:eastAsia="Arial"/>
                <w:sz w:val="20"/>
                <w:szCs w:val="20"/>
              </w:rPr>
            </w:pPr>
            <w:r>
              <w:rPr>
                <w:color w:val="000000"/>
                <w:sz w:val="20"/>
                <w:szCs w:val="20"/>
              </w:rPr>
              <w:t xml:space="preserve"> 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rPr>
                <w:color w:val="000000"/>
              </w:rPr>
            </w:pPr>
            <w:r>
              <w:rPr>
                <w:rFonts w:ascii="Times New Roman" w:hAnsi="Times New Roman" w:cs="Times New Roman"/>
                <w:lang w:val="en-US"/>
              </w:rPr>
              <w:t>2 08 04000 04 0000 180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2 18 04010 04 0000 151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2 18 04010 04 0000 180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2 18 04020 04 0000 180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2 18 04030 04 0000 180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lang w:val="en-US"/>
              </w:rPr>
            </w:pPr>
            <w:r>
              <w:rPr>
                <w:sz w:val="20"/>
                <w:szCs w:val="20"/>
              </w:rPr>
              <w:t>855</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jc w:val="center"/>
            </w:pPr>
            <w:r>
              <w:rPr>
                <w:rFonts w:ascii="Times New Roman" w:hAnsi="Times New Roman" w:cs="Times New Roman"/>
                <w:lang w:val="en-US"/>
              </w:rPr>
              <w:t>2 19 04000 04 0000 151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sz w:val="20"/>
                <w:szCs w:val="20"/>
              </w:rPr>
            </w:pPr>
            <w:r>
              <w:rPr>
                <w:b/>
                <w:sz w:val="20"/>
                <w:szCs w:val="20"/>
              </w:rPr>
              <w:t>900</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jc w:val="center"/>
              <w:rPr>
                <w:sz w:val="20"/>
                <w:szCs w:val="20"/>
              </w:rPr>
            </w:pPr>
            <w:r>
              <w:rPr>
                <w:b/>
                <w:sz w:val="20"/>
                <w:szCs w:val="20"/>
              </w:rPr>
              <w:tab/>
              <w:t>администрация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1 08 07173 01 1000 110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1 08 07173 01 4000 110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1 13 01074 04 0000 130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1 13 01994 04 0452 130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бюджетными и казенными учреждениями городских округов  Управление архитектуры и градостроительства администрации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1 15 02040 04 0000 140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1 16 37030 04 0000 140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 xml:space="preserve">Поступления сумм в возмещение вреда, причиняемого автомобильным дорогам местного значения транспортными средствами, осуществляющим перевозки тяжеловесных и (или) крупногабаритных грузов, зачисляемые в бюджеты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1 16 51020 02 0000 140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 xml:space="preserve">Прочие поступления от денежных взысканий (штрафов) и иных сумм в возмещение ущерба, зачисляемые в бюджеты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 xml:space="preserve">Невыясненные поступления, зачисляемые в бюджеты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Невыясненные поступления, зачисляемые в бюджеты городских округов (невыясненные поступления, зачисляемые в бюджеты городских округов Управление архитектуры и градостроительства администрации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2 02 02008 04 0000 151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жильем молодых семей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2 02 02009 04 0000 151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color w:val="000000"/>
                <w:sz w:val="20"/>
                <w:szCs w:val="20"/>
              </w:rPr>
            </w:pPr>
            <w:r>
              <w:rPr>
                <w:color w:val="000000"/>
                <w:sz w:val="20"/>
                <w:szCs w:val="20"/>
              </w:rPr>
              <w:t>Субсидии бюджетам городских округов на государственную поддержку малого и среднего</w:t>
            </w:r>
          </w:p>
          <w:p w:rsidR="00BA692D" w:rsidRDefault="00BA692D" w:rsidP="00BA692D">
            <w:pPr>
              <w:autoSpaceDE w:val="0"/>
              <w:ind w:left="141"/>
              <w:rPr>
                <w:sz w:val="20"/>
                <w:szCs w:val="20"/>
              </w:rPr>
            </w:pPr>
            <w:r>
              <w:rPr>
                <w:color w:val="000000"/>
                <w:sz w:val="20"/>
                <w:szCs w:val="20"/>
              </w:rPr>
              <w:t>предпринимательства, включая крестьянские (фермерские)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2 02 02019 04 0000 151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Субсидии бюджетам городских округов на реализацию программ поддержки социально ориентированных некоммерческих организаций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w:t>
            </w:r>
            <w:r>
              <w:rPr>
                <w:color w:val="000000"/>
                <w:sz w:val="20"/>
                <w:szCs w:val="20"/>
                <w:lang w:val="en-US"/>
              </w:rPr>
              <w:t>5</w:t>
            </w:r>
            <w:r>
              <w:rPr>
                <w:color w:val="000000"/>
                <w:sz w:val="20"/>
                <w:szCs w:val="20"/>
              </w:rPr>
              <w:t>1 04 0000 151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федеральных целевых программ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2 02 02077 04 0000 151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софинансирование капитальных вложений в объекты муниципальной собственности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2 02 02079 04 0000 151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Субсидии бюджетам городских округов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2 02 02080 04 0000 151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color w:val="000000"/>
                <w:sz w:val="20"/>
                <w:szCs w:val="20"/>
              </w:rPr>
            </w:pPr>
            <w:r>
              <w:rPr>
                <w:color w:val="000000"/>
                <w:sz w:val="20"/>
                <w:szCs w:val="20"/>
              </w:rPr>
              <w:t>Субсидии бюджетам городских округов для обеспечения земельных участков коммунальной</w:t>
            </w:r>
          </w:p>
          <w:p w:rsidR="00BA692D" w:rsidRDefault="00BA692D" w:rsidP="00BA692D">
            <w:pPr>
              <w:ind w:left="141" w:right="-108"/>
              <w:jc w:val="both"/>
              <w:rPr>
                <w:sz w:val="20"/>
                <w:szCs w:val="20"/>
              </w:rPr>
            </w:pPr>
            <w:r>
              <w:rPr>
                <w:color w:val="000000"/>
                <w:sz w:val="20"/>
                <w:szCs w:val="20"/>
              </w:rPr>
              <w:t>инфраструктурой в целях жилищного строительства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w:t>
            </w:r>
            <w:r>
              <w:rPr>
                <w:color w:val="000000"/>
                <w:sz w:val="20"/>
                <w:szCs w:val="20"/>
                <w:lang w:val="en-US"/>
              </w:rPr>
              <w:t>1</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ight="-108"/>
              <w:rPr>
                <w:sz w:val="20"/>
                <w:szCs w:val="20"/>
              </w:rPr>
            </w:pPr>
            <w:r>
              <w:rPr>
                <w:color w:val="000000"/>
                <w:sz w:val="20"/>
                <w:szCs w:val="20"/>
              </w:rPr>
              <w:t>Субсидии бюджетам городских округов на мероприятия по обеспечению жильем иных категорий граждан на основании решений Правительства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w:t>
            </w:r>
            <w:r>
              <w:rPr>
                <w:color w:val="000000"/>
                <w:sz w:val="20"/>
                <w:szCs w:val="20"/>
                <w:lang w:val="en-US"/>
              </w:rPr>
              <w:t>8</w:t>
            </w:r>
            <w:r>
              <w:rPr>
                <w:color w:val="000000"/>
                <w:sz w:val="20"/>
                <w:szCs w:val="20"/>
              </w:rPr>
              <w:t xml:space="preserve"> 04 000</w:t>
            </w:r>
            <w:r>
              <w:rPr>
                <w:color w:val="000000"/>
                <w:sz w:val="20"/>
                <w:szCs w:val="20"/>
                <w:lang w:val="en-US"/>
              </w:rPr>
              <w:t>2</w:t>
            </w:r>
            <w:r>
              <w:rPr>
                <w:color w:val="000000"/>
                <w:sz w:val="20"/>
                <w:szCs w:val="20"/>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w:t>
            </w:r>
            <w:r>
              <w:rPr>
                <w:color w:val="000000"/>
                <w:sz w:val="20"/>
                <w:szCs w:val="20"/>
                <w:lang w:val="en-US"/>
              </w:rPr>
              <w:t>8</w:t>
            </w:r>
            <w:r>
              <w:rPr>
                <w:color w:val="000000"/>
                <w:sz w:val="20"/>
                <w:szCs w:val="20"/>
              </w:rPr>
              <w:t xml:space="preserve"> 04 0004 151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2 02 02089 04 000</w:t>
            </w:r>
            <w:r>
              <w:rPr>
                <w:color w:val="000000"/>
                <w:sz w:val="20"/>
                <w:szCs w:val="20"/>
                <w:lang w:val="en-US"/>
              </w:rPr>
              <w:t>2</w:t>
            </w:r>
            <w:r>
              <w:rPr>
                <w:color w:val="000000"/>
                <w:sz w:val="20"/>
                <w:szCs w:val="20"/>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на обеспечение  мероприятий   по   переселению граждан из аварийного  жилищного  фонда  за счет средств бюджетов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2 02 02089 04 0004 151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2 02 02102 04 0000 151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Субсидии  бюджетам  городских   округов на  закупку   автотранспортных  средств и                                 коммунальной техники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w:t>
            </w:r>
            <w:r>
              <w:rPr>
                <w:color w:val="000000"/>
                <w:sz w:val="20"/>
                <w:szCs w:val="20"/>
                <w:lang w:val="en-US"/>
              </w:rPr>
              <w:t>0</w:t>
            </w:r>
            <w:r>
              <w:rPr>
                <w:color w:val="000000"/>
                <w:sz w:val="20"/>
                <w:szCs w:val="20"/>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субсидии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2 02 03002 04 0000 151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Субвенции бюджетам городских округов на осуществление полномочий по подготовке проведения статистических переписей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2 02 03003 04 0000 151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Субвенции бюджетам городских округов на государственную регистрацию актов гражданского состояния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snapToGrid w:val="0"/>
              <w:jc w:val="center"/>
              <w:rPr>
                <w:color w:val="000000"/>
              </w:rPr>
            </w:pPr>
            <w:r>
              <w:rPr>
                <w:rFonts w:ascii="Times New Roman" w:hAnsi="Times New Roman" w:cs="Times New Roman"/>
              </w:rPr>
              <w:t>2 02 03007 04 0000 151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2 02 03026 04 0000 151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2 02 03069 04 0000 151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w:t>
            </w:r>
            <w:r>
              <w:rPr>
                <w:color w:val="000000"/>
                <w:sz w:val="20"/>
                <w:szCs w:val="20"/>
                <w:lang w:val="en-US"/>
              </w:rPr>
              <w:t>70</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2 02 03077 04 0000 151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обеспечение жильем граждан, уволенных с военной службы (службы), и приравненных к ним лиц</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color w:val="000000"/>
                <w:sz w:val="20"/>
                <w:szCs w:val="20"/>
              </w:rPr>
              <w:t>2 02 03119 04 0000 151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sz w:val="20"/>
                <w:szCs w:val="2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snapToGrid w:val="0"/>
              <w:jc w:val="center"/>
              <w:rPr>
                <w:rFonts w:ascii="Times New Roman" w:hAnsi="Times New Roman" w:cs="Times New Roman"/>
              </w:rPr>
            </w:pPr>
            <w:r>
              <w:rPr>
                <w:rFonts w:ascii="Times New Roman" w:hAnsi="Times New Roman" w:cs="Times New Roman"/>
              </w:rPr>
              <w:t>2 02 04001 04 0000 151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pStyle w:val="ConsPlusNonformat"/>
              <w:snapToGrid w:val="0"/>
              <w:ind w:left="141"/>
            </w:pPr>
            <w:r>
              <w:rPr>
                <w:rFonts w:ascii="Times New Roman" w:hAnsi="Times New Roman" w:cs="Times New Roman"/>
              </w:rPr>
              <w:t>Межбюджетные трансферты, передаваемые бюджетам городских округов на содержание депутатов Государственной Думы и их помощников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2 02 04007 04 0000 151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Межбюджетные трансферты, передаваемые бюджетам городских округов на реализацию программ местного развития и обеспечение занятости для шахтерских городов и поселков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pStyle w:val="ConsPlusNonformat"/>
              <w:snapToGrid w:val="0"/>
              <w:jc w:val="center"/>
              <w:rPr>
                <w:rFonts w:ascii="Times New Roman" w:eastAsia="Times New Roman" w:hAnsi="Times New Roman" w:cs="Times New Roman"/>
              </w:rPr>
            </w:pPr>
            <w:r>
              <w:rPr>
                <w:rFonts w:ascii="Times New Roman" w:hAnsi="Times New Roman" w:cs="Times New Roman"/>
              </w:rPr>
              <w:t>2 02 04029 04 0000 151</w:t>
            </w:r>
          </w:p>
        </w:tc>
        <w:tc>
          <w:tcPr>
            <w:tcW w:w="11513" w:type="dxa"/>
            <w:tcBorders>
              <w:left w:val="single" w:sz="4" w:space="0" w:color="000000"/>
              <w:bottom w:val="single" w:sz="4" w:space="0" w:color="000000"/>
            </w:tcBorders>
            <w:shd w:val="clear" w:color="auto" w:fill="auto"/>
          </w:tcPr>
          <w:p w:rsidR="00BA692D" w:rsidRDefault="00BA692D" w:rsidP="00BA692D">
            <w:pPr>
              <w:pStyle w:val="ConsPlusNonformat"/>
              <w:widowControl/>
              <w:snapToGrid w:val="0"/>
              <w:ind w:left="141"/>
            </w:pPr>
            <w:r>
              <w:rPr>
                <w:rFonts w:ascii="Times New Roman" w:eastAsia="Times New Roman" w:hAnsi="Times New Roman" w:cs="Times New Roman"/>
              </w:rPr>
              <w:t>Межбюджетные трансферты, передаваемыебюджетам городских округов на реализацию дополнительных мероприятий в сфере занятости населения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2 02 04059 04 0000 151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поощрение достижения наилучших показателей деятельности органов местного самоуправления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2 02 04061 04 0000 151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Межбюджетные трансферты, передаваемые бюджетам городских округов на создание и развитие сети многофункциональных центров предоставления государственных и муниципальных услуг</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межбюджетные      трансферты, передаваемые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Предоставление  государственными (муниципальными) организациями грантов для получателей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2 03 04050 04 0000 180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2 03 04099 04 0000 180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от государственных (муниципальных) организаций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rFonts w:eastAsia="Arial"/>
                <w:sz w:val="20"/>
                <w:szCs w:val="20"/>
              </w:rPr>
            </w:pPr>
            <w:r>
              <w:rPr>
                <w:color w:val="000000"/>
                <w:sz w:val="20"/>
                <w:szCs w:val="20"/>
              </w:rPr>
              <w:t>2 07 04050 04 0012 180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rFonts w:eastAsia="Arial"/>
                <w:sz w:val="20"/>
                <w:szCs w:val="20"/>
              </w:rPr>
              <w:t>Прочие безвозмездные поступления в бюджеты городских округов (благотворительные пожертвования на мероприятия, посвященные областному Дню шахтера)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2 07 04050 04 0409 180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безвозмездные поступления в бюджеты городских округов (прочие доходы</w:t>
            </w:r>
            <w:r>
              <w:rPr>
                <w:b/>
                <w:color w:val="000000"/>
                <w:sz w:val="20"/>
                <w:szCs w:val="20"/>
              </w:rPr>
              <w:t>Управление архитектуры и градостроительства</w:t>
            </w:r>
            <w:r>
              <w:rPr>
                <w:b/>
                <w:color w:val="000000"/>
                <w:sz w:val="20"/>
                <w:szCs w:val="20"/>
                <w:lang w:eastAsia="ru-RU"/>
              </w:rPr>
              <w:t xml:space="preserve"> администрации города Прокопьевска</w:t>
            </w:r>
            <w:r>
              <w:rPr>
                <w:b/>
                <w:caps/>
                <w:color w:val="000000"/>
                <w:sz w:val="20"/>
                <w:szCs w:val="20"/>
              </w:rPr>
              <w:t>)</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2 07 04050 04 0453 180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r>
              <w:rPr>
                <w:b/>
                <w:color w:val="000000"/>
                <w:sz w:val="20"/>
                <w:szCs w:val="20"/>
              </w:rPr>
              <w:t>Управление архитектуры и градостроительства</w:t>
            </w:r>
            <w:r>
              <w:rPr>
                <w:b/>
                <w:color w:val="000000"/>
                <w:sz w:val="20"/>
                <w:szCs w:val="20"/>
                <w:lang w:eastAsia="ru-RU"/>
              </w:rPr>
              <w:t xml:space="preserve"> администрации города Прокопьевска</w:t>
            </w:r>
            <w:r>
              <w:rPr>
                <w:b/>
                <w:caps/>
                <w:color w:val="000000"/>
                <w:sz w:val="20"/>
                <w:szCs w:val="20"/>
              </w:rPr>
              <w:t>)</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900</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color w:val="000000"/>
                <w:sz w:val="20"/>
                <w:szCs w:val="20"/>
              </w:rPr>
            </w:pPr>
            <w:r>
              <w:rPr>
                <w:b/>
                <w:color w:val="000000"/>
                <w:sz w:val="20"/>
                <w:szCs w:val="20"/>
              </w:rPr>
              <w:t>901</w:t>
            </w:r>
          </w:p>
        </w:tc>
        <w:tc>
          <w:tcPr>
            <w:tcW w:w="13923" w:type="dxa"/>
            <w:gridSpan w:val="2"/>
            <w:tcBorders>
              <w:left w:val="single" w:sz="4" w:space="0" w:color="000000"/>
              <w:bottom w:val="single" w:sz="4" w:space="0" w:color="000000"/>
            </w:tcBorders>
            <w:shd w:val="clear" w:color="auto" w:fill="auto"/>
            <w:vAlign w:val="center"/>
          </w:tcPr>
          <w:p w:rsidR="00BA692D" w:rsidRDefault="00BA692D" w:rsidP="00BA692D">
            <w:pPr>
              <w:ind w:left="141"/>
              <w:jc w:val="center"/>
              <w:rPr>
                <w:sz w:val="20"/>
                <w:szCs w:val="20"/>
              </w:rPr>
            </w:pPr>
            <w:r>
              <w:rPr>
                <w:b/>
                <w:color w:val="000000"/>
                <w:sz w:val="20"/>
                <w:szCs w:val="20"/>
              </w:rPr>
              <w:t>Прокопьевский городской Совет народных депутатов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901</w:t>
            </w:r>
          </w:p>
        </w:tc>
        <w:tc>
          <w:tcPr>
            <w:tcW w:w="2410" w:type="dxa"/>
            <w:tcBorders>
              <w:left w:val="single" w:sz="4" w:space="0" w:color="000000"/>
              <w:bottom w:val="single" w:sz="4" w:space="0" w:color="000000"/>
            </w:tcBorders>
            <w:shd w:val="clear" w:color="auto" w:fill="auto"/>
          </w:tcPr>
          <w:p w:rsidR="00BA692D" w:rsidRDefault="00BA692D" w:rsidP="00BA692D">
            <w:pPr>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901</w:t>
            </w:r>
          </w:p>
        </w:tc>
        <w:tc>
          <w:tcPr>
            <w:tcW w:w="2410" w:type="dxa"/>
            <w:tcBorders>
              <w:left w:val="single" w:sz="4" w:space="0" w:color="000000"/>
              <w:bottom w:val="single" w:sz="4" w:space="0" w:color="000000"/>
            </w:tcBorders>
            <w:shd w:val="clear" w:color="auto" w:fill="auto"/>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sz w:val="20"/>
                <w:szCs w:val="20"/>
              </w:rPr>
            </w:pPr>
            <w:r>
              <w:rPr>
                <w:b/>
                <w:sz w:val="20"/>
                <w:szCs w:val="20"/>
              </w:rPr>
              <w:t>903</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jc w:val="center"/>
              <w:rPr>
                <w:b/>
                <w:sz w:val="20"/>
                <w:szCs w:val="20"/>
              </w:rPr>
            </w:pPr>
            <w:r>
              <w:rPr>
                <w:b/>
                <w:sz w:val="20"/>
                <w:szCs w:val="20"/>
              </w:rPr>
              <w:t>контрольно - счетная палата</w:t>
            </w:r>
          </w:p>
          <w:p w:rsidR="00BA692D" w:rsidRDefault="00BA692D" w:rsidP="00BA692D">
            <w:pPr>
              <w:ind w:left="141"/>
              <w:jc w:val="center"/>
              <w:rPr>
                <w:sz w:val="20"/>
                <w:szCs w:val="20"/>
              </w:rPr>
            </w:pPr>
            <w:r>
              <w:rPr>
                <w:b/>
                <w:sz w:val="20"/>
                <w:szCs w:val="20"/>
              </w:rPr>
              <w:t xml:space="preserve"> Прокопьевского городского округа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903</w:t>
            </w:r>
          </w:p>
        </w:tc>
        <w:tc>
          <w:tcPr>
            <w:tcW w:w="2410" w:type="dxa"/>
            <w:tcBorders>
              <w:left w:val="single" w:sz="4" w:space="0" w:color="000000"/>
              <w:bottom w:val="single" w:sz="4" w:space="0" w:color="000000"/>
            </w:tcBorders>
            <w:shd w:val="clear" w:color="auto" w:fill="auto"/>
          </w:tcPr>
          <w:p w:rsidR="00BA692D" w:rsidRDefault="00BA692D" w:rsidP="00BA692D">
            <w:pPr>
              <w:jc w:val="center"/>
              <w:rPr>
                <w:color w:val="000000"/>
                <w:sz w:val="20"/>
                <w:szCs w:val="20"/>
              </w:rPr>
            </w:pPr>
            <w:r>
              <w:rPr>
                <w:color w:val="000000"/>
                <w:sz w:val="20"/>
                <w:szCs w:val="20"/>
              </w:rPr>
              <w:t>1 16 18040 04 0000 140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Денежные взыскания (штрафы) за нарушение бюджетного законодательства (в части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903</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1 16 32000 04 0000 140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903</w:t>
            </w:r>
          </w:p>
        </w:tc>
        <w:tc>
          <w:tcPr>
            <w:tcW w:w="2410" w:type="dxa"/>
            <w:tcBorders>
              <w:left w:val="single" w:sz="4" w:space="0" w:color="000000"/>
              <w:bottom w:val="single" w:sz="4" w:space="0" w:color="000000"/>
            </w:tcBorders>
            <w:shd w:val="clear" w:color="auto" w:fill="auto"/>
          </w:tcPr>
          <w:p w:rsidR="00BA692D" w:rsidRDefault="00BA692D" w:rsidP="00BA692D">
            <w:pPr>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color w:val="000000"/>
                <w:sz w:val="20"/>
                <w:szCs w:val="20"/>
              </w:rPr>
            </w:pPr>
          </w:p>
          <w:p w:rsidR="00BA692D" w:rsidRDefault="00BA692D" w:rsidP="00BA692D">
            <w:pPr>
              <w:snapToGrid w:val="0"/>
              <w:jc w:val="center"/>
              <w:rPr>
                <w:b/>
                <w:color w:val="000000"/>
                <w:sz w:val="20"/>
                <w:szCs w:val="20"/>
              </w:rPr>
            </w:pPr>
            <w:r>
              <w:rPr>
                <w:b/>
                <w:color w:val="000000"/>
                <w:sz w:val="20"/>
                <w:szCs w:val="20"/>
              </w:rPr>
              <w:t>905</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jc w:val="center"/>
              <w:rPr>
                <w:b/>
                <w:color w:val="000000"/>
                <w:sz w:val="20"/>
                <w:szCs w:val="20"/>
              </w:rPr>
            </w:pPr>
            <w:r>
              <w:rPr>
                <w:b/>
                <w:color w:val="000000"/>
                <w:sz w:val="20"/>
                <w:szCs w:val="20"/>
              </w:rPr>
              <w:t xml:space="preserve">Комитет по управлению </w:t>
            </w:r>
          </w:p>
          <w:p w:rsidR="00BA692D" w:rsidRDefault="00BA692D" w:rsidP="00BA692D">
            <w:pPr>
              <w:ind w:left="141"/>
              <w:jc w:val="center"/>
              <w:rPr>
                <w:sz w:val="20"/>
                <w:szCs w:val="20"/>
              </w:rPr>
            </w:pPr>
            <w:r>
              <w:rPr>
                <w:b/>
                <w:color w:val="000000"/>
                <w:sz w:val="20"/>
                <w:szCs w:val="20"/>
              </w:rPr>
              <w:t>муниципальным имуществом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1 08 07150 01</w:t>
            </w:r>
            <w:r>
              <w:rPr>
                <w:color w:val="000000"/>
                <w:sz w:val="20"/>
                <w:szCs w:val="20"/>
                <w:lang w:val="en-US"/>
              </w:rPr>
              <w:t xml:space="preserve"> 1000</w:t>
            </w:r>
            <w:r>
              <w:rPr>
                <w:color w:val="000000"/>
                <w:sz w:val="20"/>
                <w:szCs w:val="20"/>
              </w:rPr>
              <w:t xml:space="preserve"> 110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 xml:space="preserve">Государственная пошлина за  выдачу разрешения   на    установку    рекламной   конструкции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1 08 07150 014</w:t>
            </w:r>
            <w:r>
              <w:rPr>
                <w:color w:val="000000"/>
                <w:sz w:val="20"/>
                <w:szCs w:val="20"/>
                <w:lang w:val="en-US"/>
              </w:rPr>
              <w:t>000</w:t>
            </w:r>
            <w:r>
              <w:rPr>
                <w:color w:val="000000"/>
                <w:sz w:val="20"/>
                <w:szCs w:val="20"/>
              </w:rPr>
              <w:t xml:space="preserve"> 110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 xml:space="preserve">Государственная пошлина за  выдачу разрешения   на    установку    рекламной   конструкции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1 11 01040 04 0000 120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tabs>
                <w:tab w:val="left" w:pos="5760"/>
              </w:tabs>
              <w:snapToGrid w:val="0"/>
              <w:ind w:left="141"/>
              <w:rPr>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1 11 02084 04 0000 120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размещения сумм, аккумулируемых в ходе проведения аукционов по продаже акций, находящихся в собственности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1 11 05012 04 0000 120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1 11 05024 04 0000 120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1 11 05026 04 0000 120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1 11 05027 04 0000 120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tabs>
                <w:tab w:val="left" w:pos="6351"/>
              </w:tabs>
              <w:ind w:left="141"/>
              <w:rPr>
                <w:sz w:val="20"/>
                <w:szCs w:val="20"/>
              </w:rPr>
            </w:pPr>
            <w:r>
              <w:rPr>
                <w:color w:val="000000"/>
                <w:sz w:val="20"/>
                <w:szCs w:val="20"/>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1 11 05034 04 0000 120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1 11 05074 04 0000 120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сдачи в аренду имущества, составляющего казну городских округов (за исключением земельных участков)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1 11 07014 04 0000 120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1 11 08040 04 0000 120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Средства, получаемые от передачи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1 11 09034 04 0000 120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эксплуатации и использования имущества автомобильных дорог, находящихся в собственности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1 11 09044 04 0000 120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lastRenderedPageBreak/>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1 13 02064 04 0000 130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Доходы, поступающие в порядке возмещения расходов, понесенных в связи с эксплуатацией  имущества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1 14 01040 04 0000 410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продажи квартир, находящихся в собственности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1 14 02042 04 0000 410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1 14 02043 04 0000 410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1 14 02042 04 0000 440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1 14 02043 04 0000 440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1 14 03040 04 0000 410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Средства от распоряжения и реализации конфискованного и иного имущества, обращенного в доходы городских округов (в части реализации основных средств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1 14 03040 04 0000 440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Средства от распоряжения и реализации конфискованного и иного имущества, обращенного в доходы городских округов (в части реализации материальных запасов по указанному имуществу)</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1 14 04040 04 0000 420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продажи нематериальных активов, находящихся в собственности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1 14 06012 04 0000 4</w:t>
            </w:r>
            <w:r>
              <w:rPr>
                <w:color w:val="000000"/>
                <w:sz w:val="20"/>
                <w:szCs w:val="20"/>
                <w:lang w:val="en-US"/>
              </w:rPr>
              <w:t>3</w:t>
            </w:r>
            <w:r>
              <w:rPr>
                <w:color w:val="000000"/>
                <w:sz w:val="20"/>
                <w:szCs w:val="20"/>
              </w:rPr>
              <w:t>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1 14 06024 04 0000 430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1 14 06032 04 0000 430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lang w:val="en-US"/>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2 02 02102 04 0000 151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tabs>
                <w:tab w:val="left" w:pos="8540"/>
              </w:tabs>
              <w:snapToGrid w:val="0"/>
              <w:ind w:left="141"/>
              <w:rPr>
                <w:sz w:val="20"/>
                <w:szCs w:val="20"/>
              </w:rPr>
            </w:pPr>
            <w:r>
              <w:rPr>
                <w:color w:val="000000"/>
                <w:sz w:val="20"/>
                <w:szCs w:val="20"/>
              </w:rPr>
              <w:t>Субсидии  бюджетам  городских   округов на  закупку   автотранспортных  средств и  коммунальной техники</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2 02 02077 04 0000 151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sz w:val="20"/>
                <w:szCs w:val="20"/>
              </w:rPr>
              <w:t>Субсидии бюджетам городских округов на софинансирование капитальных вложений в объекты муниципальной собственности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2 02 02078 04 0000 151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Субсидии  бюджетам  городских    округов на бюджетные инвестиции для модернизации объектов коммунальной инфраструктуры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lastRenderedPageBreak/>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2 02 02088 04 0002 151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2 02 02088 04 0004 151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2 02 02089 04 0002 151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 xml:space="preserve">Субсидии  бюджетам  городских    округов на обеспечение  мероприятий   по   переселению граждан из аварийного  жилищного  фонда  за счет средств бюджетов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2 02 02089 04 0004 151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w:t>
            </w:r>
            <w:r>
              <w:rPr>
                <w:sz w:val="20"/>
                <w:szCs w:val="20"/>
                <w:lang w:val="en-US"/>
              </w:rPr>
              <w:t>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2 02 02999 04 0000 151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sz w:val="20"/>
                <w:szCs w:val="20"/>
              </w:rPr>
              <w:t>Прочие субсидии бюджетам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2 02 03026 04 0000 151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2 02 03070 04 0000 151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Субвенции бюджетам  городских  округов  на 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sz w:val="20"/>
                <w:szCs w:val="20"/>
              </w:rPr>
              <w:t>2 02 03119 04 0000 151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межбюджетные  трансферты, передаваемые бюджетам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905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tabs>
                <w:tab w:val="left" w:pos="8540"/>
              </w:tabs>
              <w:snapToGrid w:val="0"/>
              <w:ind w:left="141"/>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rStyle w:val="apple-style-span"/>
                <w:b/>
                <w:color w:val="000000"/>
                <w:sz w:val="20"/>
                <w:szCs w:val="20"/>
                <w:shd w:val="clear" w:color="auto" w:fill="FFFFFF"/>
              </w:rPr>
            </w:pPr>
            <w:r>
              <w:rPr>
                <w:b/>
                <w:color w:val="000000"/>
                <w:sz w:val="20"/>
                <w:szCs w:val="20"/>
              </w:rPr>
              <w:t>911</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jc w:val="center"/>
              <w:rPr>
                <w:rStyle w:val="apple-style-span"/>
                <w:b/>
                <w:color w:val="000000"/>
                <w:sz w:val="20"/>
                <w:szCs w:val="20"/>
                <w:shd w:val="clear" w:color="auto" w:fill="FFFFFF"/>
              </w:rPr>
            </w:pPr>
            <w:r>
              <w:rPr>
                <w:rStyle w:val="apple-style-span"/>
                <w:b/>
                <w:color w:val="000000"/>
                <w:sz w:val="20"/>
                <w:szCs w:val="20"/>
                <w:shd w:val="clear" w:color="auto" w:fill="FFFFFF"/>
              </w:rPr>
              <w:t xml:space="preserve">Управление образования </w:t>
            </w:r>
          </w:p>
          <w:p w:rsidR="00BA692D" w:rsidRDefault="00BA692D" w:rsidP="00BA692D">
            <w:pPr>
              <w:ind w:left="141"/>
              <w:jc w:val="center"/>
              <w:rPr>
                <w:sz w:val="20"/>
                <w:szCs w:val="20"/>
              </w:rPr>
            </w:pPr>
            <w:r>
              <w:rPr>
                <w:rStyle w:val="apple-style-span"/>
                <w:b/>
                <w:color w:val="000000"/>
                <w:sz w:val="20"/>
                <w:szCs w:val="20"/>
                <w:shd w:val="clear" w:color="auto" w:fill="FFFFFF"/>
              </w:rPr>
              <w:t>администрации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w:t>
            </w:r>
            <w:r>
              <w:rPr>
                <w:color w:val="000000"/>
                <w:sz w:val="20"/>
                <w:szCs w:val="20"/>
                <w:lang w:val="en-US"/>
              </w:rPr>
              <w:t>5</w:t>
            </w:r>
            <w:r>
              <w:rPr>
                <w:color w:val="000000"/>
                <w:sz w:val="20"/>
                <w:szCs w:val="20"/>
              </w:rPr>
              <w:t>1 04 0000 151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федеральных целевых программ</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2 02 02077 04 0000 151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на софинансирование капитальных вложений в объекты муниципальной собственности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2 02 02104 0</w:t>
            </w:r>
            <w:r>
              <w:rPr>
                <w:color w:val="000000"/>
                <w:sz w:val="20"/>
                <w:szCs w:val="20"/>
                <w:lang w:val="en-US"/>
              </w:rPr>
              <w:t>4</w:t>
            </w:r>
            <w:r>
              <w:rPr>
                <w:color w:val="000000"/>
                <w:sz w:val="20"/>
                <w:szCs w:val="20"/>
              </w:rPr>
              <w:t xml:space="preserve">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организацию  дистанционногообучения  инвалидов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2 02 02150 04 0000 151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2 02 02204 04 0000 151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модернизацию региональных систем дошкольного образования</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субсидии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2 02 0301</w:t>
            </w:r>
            <w:r>
              <w:rPr>
                <w:color w:val="000000"/>
                <w:sz w:val="20"/>
                <w:szCs w:val="20"/>
                <w:lang w:val="en-US"/>
              </w:rPr>
              <w:t>4</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Субвенции  бюджетам  городских   округов на поощрение лучших учителей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2 02 03020 04 0000 151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2 02 03021 04 0000 151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ежемесячное денежное вознаграждение за классное руководство</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2 02 03059 04 0000 151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color w:val="000000"/>
                <w:sz w:val="20"/>
                <w:szCs w:val="20"/>
              </w:rPr>
            </w:pPr>
            <w:r>
              <w:rPr>
                <w:color w:val="000000"/>
                <w:sz w:val="20"/>
                <w:szCs w:val="20"/>
              </w:rPr>
              <w:t>Субвенции бюджетам городских округов на государственную поддержку внедрения комплексных</w:t>
            </w:r>
          </w:p>
          <w:p w:rsidR="00BA692D" w:rsidRDefault="00BA692D" w:rsidP="00BA692D">
            <w:pPr>
              <w:ind w:left="141"/>
              <w:jc w:val="both"/>
              <w:rPr>
                <w:sz w:val="20"/>
                <w:szCs w:val="20"/>
              </w:rPr>
            </w:pPr>
            <w:r>
              <w:rPr>
                <w:color w:val="000000"/>
                <w:sz w:val="20"/>
                <w:szCs w:val="20"/>
              </w:rPr>
              <w:t>мер модернизации образования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2 02 03078 04 0000 151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модернизацию региональных систем общего образования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межбюджетные  трансферты, передаваемые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911</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b/>
                <w:color w:val="000000"/>
                <w:sz w:val="20"/>
                <w:szCs w:val="20"/>
              </w:rPr>
            </w:pPr>
            <w:r>
              <w:rPr>
                <w:b/>
                <w:color w:val="000000"/>
                <w:sz w:val="20"/>
                <w:szCs w:val="20"/>
              </w:rPr>
              <w:t>912</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jc w:val="center"/>
              <w:rPr>
                <w:b/>
                <w:color w:val="000000"/>
                <w:sz w:val="20"/>
                <w:szCs w:val="20"/>
              </w:rPr>
            </w:pPr>
            <w:r>
              <w:rPr>
                <w:b/>
                <w:color w:val="000000"/>
                <w:sz w:val="20"/>
                <w:szCs w:val="20"/>
              </w:rPr>
              <w:t xml:space="preserve">Управление здравоохранения </w:t>
            </w:r>
          </w:p>
          <w:p w:rsidR="00BA692D" w:rsidRDefault="00BA692D" w:rsidP="00BA692D">
            <w:pPr>
              <w:ind w:left="141"/>
              <w:jc w:val="center"/>
              <w:rPr>
                <w:sz w:val="20"/>
                <w:szCs w:val="20"/>
              </w:rPr>
            </w:pPr>
            <w:r>
              <w:rPr>
                <w:b/>
                <w:color w:val="000000"/>
                <w:sz w:val="20"/>
                <w:szCs w:val="20"/>
              </w:rPr>
              <w:t>администрации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2 02 02024 04 0000 151</w:t>
            </w:r>
          </w:p>
          <w:p w:rsidR="00BA692D" w:rsidRDefault="00BA692D" w:rsidP="00BA692D">
            <w:pPr>
              <w:jc w:val="center"/>
              <w:rPr>
                <w:color w:val="000000"/>
                <w:sz w:val="20"/>
                <w:szCs w:val="20"/>
              </w:rPr>
            </w:pP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Субсидии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w:t>
            </w:r>
            <w:r>
              <w:rPr>
                <w:color w:val="000000"/>
                <w:sz w:val="20"/>
                <w:szCs w:val="20"/>
                <w:lang w:val="en-US"/>
              </w:rPr>
              <w:t>5</w:t>
            </w:r>
            <w:r>
              <w:rPr>
                <w:color w:val="000000"/>
                <w:sz w:val="20"/>
                <w:szCs w:val="20"/>
              </w:rPr>
              <w:t>1 04 0000 151</w:t>
            </w:r>
          </w:p>
        </w:tc>
        <w:tc>
          <w:tcPr>
            <w:tcW w:w="11513" w:type="dxa"/>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федеральных целевых программ</w:t>
            </w:r>
          </w:p>
        </w:tc>
        <w:tc>
          <w:tcPr>
            <w:tcW w:w="226" w:type="dxa"/>
            <w:gridSpan w:val="2"/>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субсидии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2 02 0301</w:t>
            </w:r>
            <w:r>
              <w:rPr>
                <w:color w:val="000000"/>
                <w:sz w:val="20"/>
                <w:szCs w:val="20"/>
                <w:lang w:val="en-US"/>
              </w:rPr>
              <w:t>1</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w:t>
            </w:r>
            <w:r>
              <w:rPr>
                <w:color w:val="000000"/>
                <w:sz w:val="20"/>
                <w:szCs w:val="20"/>
                <w:lang w:val="en-US"/>
              </w:rPr>
              <w:t>49</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Субвенции  бюджетам  городских   округов на оказание  высокотехнологичной   медицинской помощи гражданам Российской Федерации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2 02 03055 04 0000 151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Субвенции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2 02 03068 04 0000 151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Субвенции бюджетам городских округов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color w:val="000000"/>
                <w:sz w:val="20"/>
                <w:szCs w:val="20"/>
              </w:rPr>
              <w:t>2 02 030</w:t>
            </w:r>
            <w:r>
              <w:rPr>
                <w:color w:val="000000"/>
                <w:sz w:val="20"/>
                <w:szCs w:val="20"/>
                <w:lang w:val="en-US"/>
              </w:rPr>
              <w:t>76</w:t>
            </w:r>
            <w:r>
              <w:rPr>
                <w:color w:val="000000"/>
                <w:sz w:val="20"/>
                <w:szCs w:val="20"/>
              </w:rPr>
              <w:t xml:space="preserve">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Субвенции бюджетам городских округов на закупку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2 02 04017 04 0000 151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осуществление отдельных полномочий в области обеспечения лекарственными препаратами, а также специализированными продуктами лечебного питания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2 02 04034 04 0001 151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реализацию региональных программ модернизации здравоохранения субъектов Российской Федерации в части укрепления материально-технической базы медицинских учреждений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2 02 04034 04 0002 151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реализацию программ модернизации здравоохранения в части внедрения современных информационных систем в здравоохранение в целях перехода на полисы обязательного медицинского страхования единого образца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2 02 04035 04 0000 151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осуществление внедрения стандартов медицинской помощи, повышения доступности амбулаторной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2 02 04062 04 0000 151</w:t>
            </w:r>
          </w:p>
        </w:tc>
        <w:tc>
          <w:tcPr>
            <w:tcW w:w="11513" w:type="dxa"/>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Межбюджетные трансферты, передаваемые бюджетам городских округов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226" w:type="dxa"/>
            <w:gridSpan w:val="2"/>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color w:val="000000"/>
                <w:sz w:val="20"/>
                <w:szCs w:val="20"/>
              </w:rPr>
              <w:lastRenderedPageBreak/>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2 02 04066 04 0000 151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Межбюджетные трансферты, передаваемые бюджетам городских округов на реализацию мероприятий по профилактике ВИЧ-инфекции и гепатитов В и С</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межбюджетные  трансферты, передаваемые бюджетам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lang w:val="en-US"/>
              </w:rPr>
              <w:t>912</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2 02 09013 04 0000 151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безвозмездные поступления в бюджеты городских округов от федерального бюджета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2 04 04030 04 0000 180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Средства страховых медицинских организаций, поступившие в бюджеты городских округов на осуществление внедрения стандартов медицинской помощи, повышения доступности амбулаторной помощи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912</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ind w:left="-142" w:hanging="142"/>
              <w:jc w:val="center"/>
              <w:rPr>
                <w:b/>
                <w:color w:val="000000"/>
                <w:sz w:val="20"/>
                <w:szCs w:val="20"/>
              </w:rPr>
            </w:pPr>
            <w:r>
              <w:rPr>
                <w:b/>
                <w:color w:val="000000"/>
                <w:sz w:val="20"/>
                <w:szCs w:val="20"/>
              </w:rPr>
              <w:t xml:space="preserve">    913</w:t>
            </w:r>
          </w:p>
        </w:tc>
        <w:tc>
          <w:tcPr>
            <w:tcW w:w="13947" w:type="dxa"/>
            <w:gridSpan w:val="3"/>
            <w:tcBorders>
              <w:left w:val="single" w:sz="4" w:space="0" w:color="000000"/>
              <w:bottom w:val="single" w:sz="4" w:space="0" w:color="000000"/>
            </w:tcBorders>
            <w:shd w:val="clear" w:color="auto" w:fill="auto"/>
          </w:tcPr>
          <w:p w:rsidR="00BA692D" w:rsidRDefault="00BA692D" w:rsidP="00BA692D">
            <w:pPr>
              <w:ind w:left="141" w:hanging="142"/>
              <w:jc w:val="center"/>
              <w:rPr>
                <w:b/>
                <w:color w:val="000000"/>
                <w:sz w:val="20"/>
                <w:szCs w:val="20"/>
              </w:rPr>
            </w:pPr>
            <w:r>
              <w:rPr>
                <w:b/>
                <w:color w:val="000000"/>
                <w:sz w:val="20"/>
                <w:szCs w:val="20"/>
              </w:rPr>
              <w:t xml:space="preserve">Управление по культуре </w:t>
            </w:r>
          </w:p>
          <w:p w:rsidR="00BA692D" w:rsidRDefault="00BA692D" w:rsidP="00BA692D">
            <w:pPr>
              <w:ind w:left="141" w:hanging="142"/>
              <w:jc w:val="center"/>
              <w:rPr>
                <w:sz w:val="20"/>
                <w:szCs w:val="20"/>
              </w:rPr>
            </w:pPr>
            <w:r>
              <w:rPr>
                <w:b/>
                <w:color w:val="000000"/>
                <w:sz w:val="20"/>
                <w:szCs w:val="20"/>
              </w:rPr>
              <w:t>администрации города Прокопьевска</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1 13 01994 04 0009 130</w:t>
            </w:r>
          </w:p>
        </w:tc>
        <w:tc>
          <w:tcPr>
            <w:tcW w:w="11537" w:type="dxa"/>
            <w:gridSpan w:val="2"/>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02" w:type="dxa"/>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1 13 01994 04 0052 130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1 13 02994 04 0003 130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1 13 02994 04 0005 130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1 14 02042 04 0000 410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1 16 23041 04 0000 140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1 16 23042 04 0000 140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1 16 90040 04 0000 140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Невыясненные поступления, зачисляемые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1 17 05040 04 0000 180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2 02 02051 04 0000 151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федеральных целевых программ</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2 02 02071 04 0000 151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предоставление грантов в области науки, культуры, искусства и средств массовой информации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субсидии бюджетам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2 02 04025 04 0000 151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комплектование книжных фондов библиотек муниципальных образований</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2 02 04041 04 0000 151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Межбюджетные трансферты,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2 02 04070 04 0000 151</w:t>
            </w:r>
          </w:p>
        </w:tc>
        <w:tc>
          <w:tcPr>
            <w:tcW w:w="11537" w:type="dxa"/>
            <w:gridSpan w:val="2"/>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Межбюджетные трансферты, передаваемые бюджетам городских округов на государственную поддержку (грант) комплексного развития региональных и муниципальных учреждений культуры</w:t>
            </w:r>
          </w:p>
        </w:tc>
        <w:tc>
          <w:tcPr>
            <w:tcW w:w="202" w:type="dxa"/>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межбюджетные  трансферты, передаваемые бюджетам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2 18 04010 04 0000 180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2 18 04020 04 0000 180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2 18 04030 04 0000 180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913</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ind w:left="-142" w:hanging="142"/>
              <w:jc w:val="center"/>
              <w:rPr>
                <w:b/>
                <w:color w:val="000000"/>
                <w:spacing w:val="-3"/>
                <w:sz w:val="20"/>
                <w:szCs w:val="20"/>
              </w:rPr>
            </w:pPr>
            <w:r>
              <w:rPr>
                <w:b/>
                <w:color w:val="000000"/>
                <w:sz w:val="20"/>
                <w:szCs w:val="20"/>
              </w:rPr>
              <w:t xml:space="preserve">    915</w:t>
            </w:r>
          </w:p>
        </w:tc>
        <w:tc>
          <w:tcPr>
            <w:tcW w:w="13947" w:type="dxa"/>
            <w:gridSpan w:val="3"/>
            <w:tcBorders>
              <w:top w:val="single" w:sz="4" w:space="0" w:color="000000"/>
              <w:left w:val="single" w:sz="4" w:space="0" w:color="000000"/>
              <w:bottom w:val="single" w:sz="4" w:space="0" w:color="000000"/>
            </w:tcBorders>
            <w:shd w:val="clear" w:color="auto" w:fill="auto"/>
            <w:vAlign w:val="center"/>
          </w:tcPr>
          <w:p w:rsidR="00BA692D" w:rsidRDefault="00BA692D" w:rsidP="00BA692D">
            <w:pPr>
              <w:ind w:left="141" w:firstLine="158"/>
              <w:jc w:val="center"/>
              <w:rPr>
                <w:b/>
                <w:color w:val="000000"/>
                <w:spacing w:val="-3"/>
                <w:sz w:val="20"/>
                <w:szCs w:val="20"/>
              </w:rPr>
            </w:pPr>
            <w:r>
              <w:rPr>
                <w:b/>
                <w:color w:val="000000"/>
                <w:spacing w:val="-3"/>
                <w:sz w:val="20"/>
                <w:szCs w:val="20"/>
              </w:rPr>
              <w:t xml:space="preserve">Комитет социальной защиты населения </w:t>
            </w:r>
          </w:p>
          <w:p w:rsidR="00BA692D" w:rsidRDefault="00BA692D" w:rsidP="00BA692D">
            <w:pPr>
              <w:ind w:left="141" w:firstLine="158"/>
              <w:jc w:val="center"/>
              <w:rPr>
                <w:sz w:val="20"/>
                <w:szCs w:val="20"/>
              </w:rPr>
            </w:pPr>
            <w:r>
              <w:rPr>
                <w:b/>
                <w:color w:val="000000"/>
                <w:spacing w:val="-3"/>
                <w:sz w:val="20"/>
                <w:szCs w:val="20"/>
              </w:rPr>
              <w:t>администрации города Прокопьевска</w:t>
            </w:r>
          </w:p>
        </w:tc>
        <w:tc>
          <w:tcPr>
            <w:tcW w:w="202" w:type="dxa"/>
            <w:tcBorders>
              <w:top w:val="single" w:sz="4" w:space="0" w:color="000000"/>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1 13 01994 04 0009 130</w:t>
            </w:r>
          </w:p>
        </w:tc>
        <w:tc>
          <w:tcPr>
            <w:tcW w:w="11537" w:type="dxa"/>
            <w:gridSpan w:val="2"/>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02" w:type="dxa"/>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1 13 01994 04 0052 130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r>
              <w:rPr>
                <w:color w:val="000000"/>
                <w:sz w:val="20"/>
                <w:szCs w:val="20"/>
              </w:rPr>
              <w:t>1 13 02994 04 0003 130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1 13 02994 04 0005 130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1 16 23041 04 0000 140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1 16 23042 04 0000 140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1 16 33040 04 0000 140</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snapToGrid w:val="0"/>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1 16 90040 04 0000 140</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Невыясненные поступления, зачисляемые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2 02 02051 04 0000 151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федеральных целевых программ</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организацию  дистанционного обучения   инвалидов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субсидии бюджетам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2 02 03001 04 0000 151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оплату жилищно-коммунальных услуг отдельным категориям граждан</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2 02 03004 04 0000 151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lastRenderedPageBreak/>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2 02 03011 04 0000 151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2 02 03012 04 0000 151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color w:val="000000"/>
                <w:sz w:val="20"/>
                <w:szCs w:val="20"/>
              </w:rPr>
            </w:pPr>
            <w:r>
              <w:rPr>
                <w:color w:val="000000"/>
                <w:sz w:val="20"/>
                <w:szCs w:val="20"/>
              </w:rPr>
              <w:t xml:space="preserve">Субвенции бюджетам городских  округов  на выплаты инвалидам  компенсаций  страховых                 </w:t>
            </w:r>
          </w:p>
          <w:p w:rsidR="00BA692D" w:rsidRDefault="00BA692D" w:rsidP="00BA692D">
            <w:pPr>
              <w:snapToGrid w:val="0"/>
              <w:ind w:left="141"/>
              <w:rPr>
                <w:sz w:val="20"/>
                <w:szCs w:val="20"/>
              </w:rPr>
            </w:pPr>
            <w:r>
              <w:rPr>
                <w:color w:val="000000"/>
                <w:sz w:val="20"/>
                <w:szCs w:val="20"/>
              </w:rPr>
              <w:t xml:space="preserve">премий   по    договорам    обязательного страхования  гражданской  ответственности владельцев транспортных средств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2 02 03013 04 0000 151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предоставление гражданам субсидий на оплату жилого помещения и коммунальных услуг</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2 02 03025 04 0000 151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 xml:space="preserve">Субвенции бюджетам городских округов на реализацию полномочий Российской Федерации по осуществлению социальных выплат безработным гражданам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2 02 03053 04 0000 151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Субвенции бюджетам городских  округов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2 02 03090 04 0000 151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sz w:val="20"/>
                <w:szCs w:val="20"/>
              </w:rPr>
              <w:t>2 02 03122 04 0000 151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sz w:val="20"/>
                <w:szCs w:val="20"/>
              </w:rPr>
              <w:t>Субвенции бюджетам городских округов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sz w:val="20"/>
                <w:szCs w:val="20"/>
              </w:rPr>
              <w:t>2 02 03123 04 0000 151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2 02 04026 04 0000 151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Межбюджетные трансферты, передаваемые бюджетам городских округов на выплату региональной доплаты к пенсии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межбюджетные      трансферты, передаваемые бюджетам городских округов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915</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ind w:left="-142" w:hanging="142"/>
              <w:jc w:val="center"/>
              <w:rPr>
                <w:b/>
                <w:color w:val="000000"/>
                <w:sz w:val="20"/>
                <w:szCs w:val="20"/>
                <w:lang w:eastAsia="ru-RU"/>
              </w:rPr>
            </w:pPr>
            <w:r>
              <w:rPr>
                <w:b/>
                <w:color w:val="000000"/>
                <w:sz w:val="20"/>
                <w:szCs w:val="20"/>
              </w:rPr>
              <w:t xml:space="preserve">    919</w:t>
            </w:r>
          </w:p>
        </w:tc>
        <w:tc>
          <w:tcPr>
            <w:tcW w:w="13947" w:type="dxa"/>
            <w:gridSpan w:val="3"/>
            <w:tcBorders>
              <w:top w:val="single" w:sz="4" w:space="0" w:color="000000"/>
              <w:left w:val="single" w:sz="4" w:space="0" w:color="000000"/>
              <w:bottom w:val="single" w:sz="4" w:space="0" w:color="000000"/>
            </w:tcBorders>
            <w:shd w:val="clear" w:color="auto" w:fill="auto"/>
            <w:vAlign w:val="center"/>
          </w:tcPr>
          <w:p w:rsidR="00BA692D" w:rsidRDefault="00BA692D" w:rsidP="00BA692D">
            <w:pPr>
              <w:ind w:left="141" w:firstLine="158"/>
              <w:jc w:val="center"/>
              <w:rPr>
                <w:b/>
                <w:color w:val="000000"/>
                <w:sz w:val="20"/>
                <w:szCs w:val="20"/>
                <w:lang w:eastAsia="ru-RU"/>
              </w:rPr>
            </w:pPr>
            <w:r>
              <w:rPr>
                <w:b/>
                <w:color w:val="000000"/>
                <w:sz w:val="20"/>
                <w:szCs w:val="20"/>
                <w:lang w:eastAsia="ru-RU"/>
              </w:rPr>
              <w:t xml:space="preserve">Управление по физической культуре и спорту </w:t>
            </w:r>
          </w:p>
          <w:p w:rsidR="00BA692D" w:rsidRDefault="00BA692D" w:rsidP="00BA692D">
            <w:pPr>
              <w:ind w:left="141" w:firstLine="158"/>
              <w:jc w:val="center"/>
              <w:rPr>
                <w:sz w:val="20"/>
                <w:szCs w:val="20"/>
              </w:rPr>
            </w:pPr>
            <w:r>
              <w:rPr>
                <w:b/>
                <w:color w:val="000000"/>
                <w:sz w:val="20"/>
                <w:szCs w:val="20"/>
                <w:lang w:eastAsia="ru-RU"/>
              </w:rPr>
              <w:t>администрации города Прокопьевска</w:t>
            </w:r>
          </w:p>
        </w:tc>
        <w:tc>
          <w:tcPr>
            <w:tcW w:w="202" w:type="dxa"/>
            <w:tcBorders>
              <w:top w:val="single" w:sz="4" w:space="0" w:color="000000"/>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37" w:type="dxa"/>
            <w:gridSpan w:val="2"/>
            <w:tcBorders>
              <w:top w:val="single" w:sz="4" w:space="0" w:color="000000"/>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02" w:type="dxa"/>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lastRenderedPageBreak/>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1 16 33040 04 0000 140</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snapToGrid w:val="0"/>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Невыясненные поступления, зачисляемые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2 02 02051 04 0000 151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на реализацию федеральных целевых программ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2 02 02132 04 0000 151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приобретение оборудования для быстровозводимых физкультурно-оздоровительных комплексов, включая металлоконструкции  и металлоизделия</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2 02 02133 04 0000 151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Pr="006650BC" w:rsidRDefault="00BA692D" w:rsidP="006650BC">
            <w:pPr>
              <w:snapToGrid w:val="0"/>
              <w:jc w:val="center"/>
              <w:rPr>
                <w:color w:val="000000"/>
                <w:sz w:val="20"/>
                <w:szCs w:val="20"/>
              </w:rPr>
            </w:pPr>
            <w:r w:rsidRPr="006650BC">
              <w:rPr>
                <w:color w:val="000000"/>
                <w:sz w:val="20"/>
                <w:szCs w:val="20"/>
              </w:rPr>
              <w:t>2 02 02999 04 0000 151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ight="-113"/>
              <w:rPr>
                <w:sz w:val="20"/>
                <w:szCs w:val="20"/>
              </w:rPr>
            </w:pPr>
            <w:r>
              <w:rPr>
                <w:color w:val="000000"/>
                <w:sz w:val="20"/>
                <w:szCs w:val="20"/>
              </w:rPr>
              <w:t>Прочие субсидии бюджетам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2 02 03024 04 0000 151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2 02 03999 04 0000 151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 xml:space="preserve">Прочие   субвенции   бюджетам   городских округов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2 02 04999 04 0000 151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межбюджетные  трансферты, передаваемые бюджетам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2 07 04020 04 0000 180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2 07 04050 04 0009 180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2 07 04050 04 0053 180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2 18 04010 04 0000 151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2 18 04010 04 0000 180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2 18 04020 04 0000 180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2 18 04030 04 0000 180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919</w:t>
            </w: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2 19 04000 04 0000 151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ind w:left="-142" w:hanging="142"/>
              <w:jc w:val="center"/>
              <w:rPr>
                <w:b/>
                <w:color w:val="000000"/>
                <w:sz w:val="20"/>
                <w:szCs w:val="20"/>
                <w:lang w:eastAsia="ru-RU"/>
              </w:rPr>
            </w:pPr>
            <w:r>
              <w:rPr>
                <w:b/>
                <w:color w:val="000000"/>
                <w:sz w:val="20"/>
                <w:szCs w:val="20"/>
              </w:rPr>
              <w:t xml:space="preserve">     937</w:t>
            </w:r>
          </w:p>
        </w:tc>
        <w:tc>
          <w:tcPr>
            <w:tcW w:w="13923" w:type="dxa"/>
            <w:gridSpan w:val="2"/>
            <w:tcBorders>
              <w:left w:val="single" w:sz="4" w:space="0" w:color="000000"/>
              <w:bottom w:val="single" w:sz="4" w:space="0" w:color="000000"/>
            </w:tcBorders>
            <w:shd w:val="clear" w:color="auto" w:fill="auto"/>
          </w:tcPr>
          <w:p w:rsidR="00BA692D" w:rsidRDefault="00BA692D" w:rsidP="00BA692D">
            <w:pPr>
              <w:ind w:left="141" w:firstLine="158"/>
              <w:jc w:val="center"/>
              <w:rPr>
                <w:b/>
                <w:color w:val="000000"/>
                <w:sz w:val="20"/>
                <w:szCs w:val="20"/>
                <w:lang w:eastAsia="ru-RU"/>
              </w:rPr>
            </w:pPr>
            <w:r>
              <w:rPr>
                <w:b/>
                <w:color w:val="000000"/>
                <w:sz w:val="20"/>
                <w:szCs w:val="20"/>
                <w:lang w:eastAsia="ru-RU"/>
              </w:rPr>
              <w:t xml:space="preserve">Управление жилищно-коммунальным хозяйством </w:t>
            </w:r>
          </w:p>
          <w:p w:rsidR="00BA692D" w:rsidRDefault="00BA692D" w:rsidP="00BA692D">
            <w:pPr>
              <w:ind w:left="141" w:firstLine="158"/>
              <w:jc w:val="center"/>
              <w:rPr>
                <w:sz w:val="20"/>
                <w:szCs w:val="20"/>
              </w:rPr>
            </w:pPr>
            <w:r>
              <w:rPr>
                <w:b/>
                <w:color w:val="000000"/>
                <w:sz w:val="20"/>
                <w:szCs w:val="20"/>
                <w:lang w:eastAsia="ru-RU"/>
              </w:rPr>
              <w:t>администрации города Прокопьевска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jc w:val="both"/>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2 02 02021 04 0000 151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lastRenderedPageBreak/>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2 02 02041 04 0000 151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2 02 02044 04 0000 151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автомобильными дорогами новых микрорайонов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2 02 02051 04 0000 151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на реализацию федеральных целевых программ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2 02 02078 04 0000 151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бюджетные инвестиции для модернизации объектов коммунальной инфраструктуры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2 02 02080 04 0000 151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для  обеспечения  земельных   участков коммунальной  инфраструктурой   в  целях  жилищного строительства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w:t>
            </w:r>
            <w:r>
              <w:rPr>
                <w:color w:val="000000"/>
                <w:sz w:val="20"/>
                <w:szCs w:val="20"/>
                <w:lang w:val="en-US"/>
              </w:rPr>
              <w:t>8</w:t>
            </w:r>
            <w:r>
              <w:rPr>
                <w:color w:val="000000"/>
                <w:sz w:val="20"/>
                <w:szCs w:val="20"/>
              </w:rPr>
              <w:t xml:space="preserve"> 04 000</w:t>
            </w:r>
            <w:r>
              <w:rPr>
                <w:color w:val="000000"/>
                <w:sz w:val="20"/>
                <w:szCs w:val="20"/>
                <w:lang w:val="en-US"/>
              </w:rPr>
              <w:t>1</w:t>
            </w:r>
            <w:r>
              <w:rPr>
                <w:color w:val="000000"/>
                <w:sz w:val="20"/>
                <w:szCs w:val="20"/>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2 02 02088 04 0006 151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rPr>
                <w:sz w:val="20"/>
                <w:szCs w:val="20"/>
              </w:rPr>
            </w:pPr>
            <w:r>
              <w:rPr>
                <w:color w:val="000000"/>
                <w:sz w:val="20"/>
                <w:szCs w:val="20"/>
              </w:rPr>
              <w:t>Субсидии бюджетам городских округов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2 02 02089 04 000</w:t>
            </w:r>
            <w:r>
              <w:rPr>
                <w:color w:val="000000"/>
                <w:sz w:val="20"/>
                <w:szCs w:val="20"/>
                <w:lang w:val="en-US"/>
              </w:rPr>
              <w:t>1</w:t>
            </w:r>
            <w:r>
              <w:rPr>
                <w:color w:val="000000"/>
                <w:sz w:val="20"/>
                <w:szCs w:val="20"/>
              </w:rPr>
              <w:t xml:space="preserve">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Субсидии  бюджетам  городских    округов на обеспечение  мероприятий  по   капитальному ремонту  многоквартирных  домов   за   счет средств бюджетов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2 02 02089 04 0005 151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Субсидии бюджетам городских округов на обеспечение мероприятий по модернизации систем коммунальной инфраструктуры за счет средств бюджетов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lang w:val="en-US"/>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2 02 02102 04 0000 151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rPr>
                <w:sz w:val="20"/>
                <w:szCs w:val="20"/>
              </w:rPr>
            </w:pPr>
            <w:r>
              <w:rPr>
                <w:color w:val="000000"/>
                <w:sz w:val="20"/>
                <w:szCs w:val="20"/>
              </w:rPr>
              <w:t>Субсидии  бюджетам  городских   округов на  закупку   автотранспортных  средств и  коммунальной техники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2 02 02109 04 0000 151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проведение капитального ремонта многоквартирных домов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202 02150 04 0000 151</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 xml:space="preserve">2 02 02216 04 0000 151 </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2 02 02999 04 000</w:t>
            </w:r>
            <w:r>
              <w:rPr>
                <w:color w:val="000000"/>
                <w:sz w:val="20"/>
                <w:szCs w:val="20"/>
                <w:lang w:val="en-US"/>
              </w:rPr>
              <w:t>0</w:t>
            </w:r>
            <w:r>
              <w:rPr>
                <w:color w:val="000000"/>
                <w:sz w:val="20"/>
                <w:szCs w:val="20"/>
              </w:rPr>
              <w:t xml:space="preserve"> 151</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 xml:space="preserve">Прочие субсидии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2 02 03024 04 0000 151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lang w:val="en-US"/>
              </w:rPr>
              <w:t>9</w:t>
            </w:r>
            <w:r>
              <w:rPr>
                <w:color w:val="000000"/>
                <w:sz w:val="20"/>
                <w:szCs w:val="20"/>
              </w:rPr>
              <w:t>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2 02 03999 04 0000 151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субвенции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2 02 04056 04 0000 151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Межбюджетные трансферты, передаваемые бюджетам городских округов на финансовое обеспечение дорожной деятельности в отношении автомобильных дорог общего пользования местного значения</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2 02 04999 04 0000 151</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 xml:space="preserve">Прочие      межбюджетные      трансферты, передаваемые бюджетам городских округов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2 03 04030 04 0000 180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2 03 04060 04 0000 180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(прочие доходы)</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2 18 04020 04 0000 180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2 18 04030 04 0000 180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lastRenderedPageBreak/>
              <w:t>937</w:t>
            </w: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2 19 04000 04 0000 151</w:t>
            </w:r>
          </w:p>
        </w:tc>
        <w:tc>
          <w:tcPr>
            <w:tcW w:w="11513" w:type="dxa"/>
            <w:tcBorders>
              <w:left w:val="single" w:sz="4" w:space="0" w:color="000000"/>
              <w:bottom w:val="single" w:sz="4" w:space="0" w:color="000000"/>
            </w:tcBorders>
            <w:shd w:val="clear" w:color="auto" w:fill="auto"/>
          </w:tcPr>
          <w:p w:rsidR="00BA692D" w:rsidRDefault="00BA692D" w:rsidP="00BA692D">
            <w:pPr>
              <w:tabs>
                <w:tab w:val="left" w:pos="8540"/>
              </w:tabs>
              <w:snapToGrid w:val="0"/>
              <w:ind w:left="141"/>
              <w:jc w:val="both"/>
              <w:rPr>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13923" w:type="dxa"/>
            <w:gridSpan w:val="2"/>
            <w:tcBorders>
              <w:left w:val="single" w:sz="4" w:space="0" w:color="000000"/>
              <w:bottom w:val="single" w:sz="4" w:space="0" w:color="000000"/>
            </w:tcBorders>
            <w:shd w:val="clear" w:color="auto" w:fill="auto"/>
          </w:tcPr>
          <w:p w:rsidR="00BA692D" w:rsidRDefault="00BA692D" w:rsidP="00BA692D">
            <w:pPr>
              <w:snapToGrid w:val="0"/>
              <w:ind w:left="141"/>
              <w:jc w:val="center"/>
              <w:rPr>
                <w:b/>
                <w:caps/>
                <w:color w:val="000000"/>
                <w:sz w:val="20"/>
                <w:szCs w:val="20"/>
              </w:rPr>
            </w:pPr>
          </w:p>
          <w:p w:rsidR="00BA692D" w:rsidRDefault="00BA692D" w:rsidP="00BA692D">
            <w:pPr>
              <w:snapToGrid w:val="0"/>
              <w:ind w:left="141"/>
              <w:jc w:val="center"/>
              <w:rPr>
                <w:sz w:val="20"/>
                <w:szCs w:val="20"/>
              </w:rPr>
            </w:pPr>
            <w:r>
              <w:rPr>
                <w:b/>
                <w:caps/>
                <w:color w:val="000000"/>
                <w:sz w:val="20"/>
                <w:szCs w:val="20"/>
              </w:rPr>
              <w:t>Иные доходы бюджета Прокопьевского городского округа, администрирование которых может осуществляться главными администраторами  доходов бюджета Прокопьевского городского округа в пределах их компетенции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1 11 05092 04 0000 120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top w:val="single" w:sz="4" w:space="0" w:color="000000"/>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1 13 01994 04 0000 130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top w:val="single" w:sz="4" w:space="0" w:color="000000"/>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1 13 01994 04 0009 130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(прочие доходы)</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top w:val="single" w:sz="4" w:space="0" w:color="000000"/>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1 13 01994 04 0052 130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доходы от оказания платных услуг (работ) получателями средств бюджетов городских округов (доходы от платных услуг, оказываемых бюджетными и казенными учреждениями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top w:val="single" w:sz="4" w:space="0" w:color="000000"/>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1 13 02064 04 0000 130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Доходы, поступающие в порядке возмещения расходов, понесенных в связи с эксплуатацией  имущества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1 13 02994 04 0000 130</w:t>
            </w:r>
          </w:p>
        </w:tc>
        <w:tc>
          <w:tcPr>
            <w:tcW w:w="11513" w:type="dxa"/>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rPr>
                <w:sz w:val="20"/>
                <w:szCs w:val="20"/>
              </w:rPr>
            </w:pPr>
            <w:r>
              <w:rPr>
                <w:color w:val="000000"/>
                <w:sz w:val="20"/>
                <w:szCs w:val="20"/>
              </w:rPr>
              <w:t>Прочие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tcPr>
          <w:p w:rsidR="00BA692D" w:rsidRDefault="00BA692D" w:rsidP="00BA692D">
            <w:pPr>
              <w:autoSpaceDE w:val="0"/>
              <w:snapToGrid w:val="0"/>
              <w:jc w:val="center"/>
              <w:rPr>
                <w:color w:val="000000"/>
                <w:sz w:val="20"/>
                <w:szCs w:val="20"/>
              </w:rPr>
            </w:pPr>
            <w:r>
              <w:rPr>
                <w:color w:val="000000"/>
                <w:sz w:val="20"/>
                <w:szCs w:val="20"/>
              </w:rPr>
              <w:t>1 13 02994 04 0003 130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(возврат дебиторской задолженности прошлых лет)</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tcPr>
          <w:p w:rsidR="00BA692D" w:rsidRDefault="00BA692D" w:rsidP="00BA692D">
            <w:pPr>
              <w:autoSpaceDE w:val="0"/>
              <w:snapToGrid w:val="0"/>
              <w:jc w:val="center"/>
              <w:rPr>
                <w:color w:val="000000"/>
                <w:sz w:val="20"/>
                <w:szCs w:val="20"/>
              </w:rPr>
            </w:pPr>
            <w:r>
              <w:rPr>
                <w:color w:val="000000"/>
                <w:sz w:val="20"/>
                <w:szCs w:val="20"/>
              </w:rPr>
              <w:t>1 13 02994 04 0005 130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Прочие доходы от компенсации затрат  бюджетов городских округов (доходы от компенсации затрат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1 15 02040 04 0000 140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Платежи, взимаемые органами местного самоуправления (организациями) городских округов за выполнение определенных функций</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1 14 07020 04 0000 410</w:t>
            </w:r>
          </w:p>
        </w:tc>
        <w:tc>
          <w:tcPr>
            <w:tcW w:w="11513" w:type="dxa"/>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1 16 21040 04 0000 140</w:t>
            </w:r>
          </w:p>
        </w:tc>
        <w:tc>
          <w:tcPr>
            <w:tcW w:w="11513" w:type="dxa"/>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1 16 23041 04 0000 140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1 16 23042 04 0000 140</w:t>
            </w:r>
          </w:p>
        </w:tc>
        <w:tc>
          <w:tcPr>
            <w:tcW w:w="11513" w:type="dxa"/>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округов</w:t>
            </w:r>
          </w:p>
        </w:tc>
        <w:tc>
          <w:tcPr>
            <w:tcW w:w="226" w:type="dxa"/>
            <w:gridSpan w:val="2"/>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DA01B3" w:rsidTr="00BA692D">
        <w:tblPrEx>
          <w:tblCellMar>
            <w:top w:w="0" w:type="dxa"/>
            <w:left w:w="0" w:type="dxa"/>
            <w:bottom w:w="0" w:type="dxa"/>
            <w:right w:w="0" w:type="dxa"/>
          </w:tblCellMar>
        </w:tblPrEx>
        <w:trPr>
          <w:cantSplit/>
          <w:jc w:val="center"/>
        </w:trPr>
        <w:tc>
          <w:tcPr>
            <w:tcW w:w="998" w:type="dxa"/>
            <w:shd w:val="clear" w:color="auto" w:fill="auto"/>
          </w:tcPr>
          <w:p w:rsidR="00BA692D" w:rsidRDefault="00BA692D" w:rsidP="00BA692D">
            <w:pPr>
              <w:snapToGrid w:val="0"/>
              <w:jc w:val="center"/>
              <w:rPr>
                <w:color w:val="000000"/>
                <w:sz w:val="20"/>
                <w:szCs w:val="20"/>
              </w:rPr>
            </w:pPr>
          </w:p>
        </w:tc>
        <w:tc>
          <w:tcPr>
            <w:tcW w:w="2410" w:type="dxa"/>
            <w:shd w:val="clear" w:color="auto" w:fill="auto"/>
            <w:vAlign w:val="center"/>
          </w:tcPr>
          <w:p w:rsidR="00BA692D" w:rsidRDefault="00BA692D" w:rsidP="00BA692D">
            <w:pPr>
              <w:jc w:val="center"/>
              <w:rPr>
                <w:color w:val="000000"/>
                <w:sz w:val="20"/>
                <w:szCs w:val="20"/>
              </w:rPr>
            </w:pPr>
            <w:r>
              <w:rPr>
                <w:color w:val="000000"/>
                <w:sz w:val="20"/>
                <w:szCs w:val="20"/>
              </w:rPr>
              <w:t>1 16 32000 04 0000 140</w:t>
            </w:r>
          </w:p>
        </w:tc>
        <w:tc>
          <w:tcPr>
            <w:tcW w:w="11513" w:type="dxa"/>
            <w:tcBorders>
              <w:top w:val="single" w:sz="4" w:space="0" w:color="000000"/>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24" w:type="dxa"/>
            <w:tcBorders>
              <w:top w:val="single" w:sz="4" w:space="0" w:color="000000"/>
              <w:bottom w:val="single" w:sz="4" w:space="0" w:color="000000"/>
            </w:tcBorders>
            <w:shd w:val="clear" w:color="auto" w:fill="auto"/>
          </w:tcPr>
          <w:p w:rsidR="00BA692D" w:rsidRDefault="00BA692D" w:rsidP="00BA692D">
            <w:pPr>
              <w:snapToGrid w:val="0"/>
              <w:ind w:left="141"/>
              <w:rPr>
                <w:sz w:val="20"/>
                <w:szCs w:val="20"/>
              </w:rPr>
            </w:pPr>
          </w:p>
        </w:tc>
        <w:tc>
          <w:tcPr>
            <w:tcW w:w="202" w:type="dxa"/>
            <w:tcBorders>
              <w:top w:val="single" w:sz="4" w:space="0" w:color="000000"/>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DA01B3" w:rsidTr="00BA692D">
        <w:tblPrEx>
          <w:tblCellMar>
            <w:top w:w="0" w:type="dxa"/>
            <w:left w:w="0" w:type="dxa"/>
            <w:bottom w:w="0" w:type="dxa"/>
            <w:right w:w="0" w:type="dxa"/>
          </w:tblCellMar>
        </w:tblPrEx>
        <w:trPr>
          <w:cantSplit/>
          <w:jc w:val="center"/>
        </w:trPr>
        <w:tc>
          <w:tcPr>
            <w:tcW w:w="998" w:type="dxa"/>
            <w:shd w:val="clear" w:color="auto" w:fill="auto"/>
          </w:tcPr>
          <w:p w:rsidR="00BA692D" w:rsidRDefault="00BA692D" w:rsidP="00BA692D">
            <w:pPr>
              <w:snapToGrid w:val="0"/>
              <w:jc w:val="center"/>
              <w:rPr>
                <w:color w:val="000000"/>
                <w:sz w:val="20"/>
                <w:szCs w:val="20"/>
              </w:rPr>
            </w:pPr>
          </w:p>
        </w:tc>
        <w:tc>
          <w:tcPr>
            <w:tcW w:w="2410" w:type="dxa"/>
            <w:shd w:val="clear" w:color="auto" w:fill="auto"/>
            <w:vAlign w:val="center"/>
          </w:tcPr>
          <w:p w:rsidR="00BA692D" w:rsidRDefault="00BA692D" w:rsidP="00BA692D">
            <w:pPr>
              <w:jc w:val="center"/>
              <w:rPr>
                <w:color w:val="000000"/>
                <w:sz w:val="20"/>
                <w:szCs w:val="20"/>
              </w:rPr>
            </w:pPr>
            <w:r>
              <w:rPr>
                <w:color w:val="000000"/>
                <w:sz w:val="20"/>
                <w:szCs w:val="20"/>
              </w:rPr>
              <w:t>1 16 33040 04 0000 140</w:t>
            </w:r>
          </w:p>
        </w:tc>
        <w:tc>
          <w:tcPr>
            <w:tcW w:w="11513" w:type="dxa"/>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24" w:type="dxa"/>
            <w:tcBorders>
              <w:bottom w:val="single" w:sz="4" w:space="0" w:color="000000"/>
            </w:tcBorders>
            <w:shd w:val="clear" w:color="auto" w:fill="auto"/>
          </w:tcPr>
          <w:p w:rsidR="00BA692D" w:rsidRDefault="00BA692D" w:rsidP="00BA692D">
            <w:pPr>
              <w:snapToGrid w:val="0"/>
              <w:ind w:left="141"/>
              <w:rPr>
                <w:sz w:val="20"/>
                <w:szCs w:val="20"/>
              </w:rPr>
            </w:pP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rFonts w:eastAsia="Calibri"/>
                <w:sz w:val="20"/>
                <w:szCs w:val="20"/>
                <w:lang w:eastAsia="en-US"/>
              </w:rPr>
            </w:pPr>
            <w:r>
              <w:rPr>
                <w:color w:val="000000"/>
                <w:sz w:val="20"/>
                <w:szCs w:val="20"/>
              </w:rPr>
              <w:t>1 16 35020 04 0000 140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rFonts w:eastAsia="Calibri"/>
                <w:sz w:val="20"/>
                <w:szCs w:val="20"/>
                <w:lang w:eastAsia="en-US"/>
              </w:rPr>
              <w:t>Суммы по искам о возмещении вреда, причиненного окружающей среде, подлежащие зачислению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1 16 90040 04 0000 140</w:t>
            </w:r>
          </w:p>
        </w:tc>
        <w:tc>
          <w:tcPr>
            <w:tcW w:w="11513" w:type="dxa"/>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Прочие поступления от денежных взысканий (штрафов) и иных сумм в возмещение ущерба,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1 17 01040 04 0000 180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Невыясненные поступления, зачисляемые в бюджеты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1 17 05040 04 0000 180</w:t>
            </w:r>
          </w:p>
        </w:tc>
        <w:tc>
          <w:tcPr>
            <w:tcW w:w="11513" w:type="dxa"/>
            <w:tcBorders>
              <w:left w:val="single" w:sz="4" w:space="0" w:color="000000"/>
              <w:bottom w:val="single" w:sz="4" w:space="0" w:color="000000"/>
            </w:tcBorders>
            <w:shd w:val="clear" w:color="auto" w:fill="auto"/>
            <w:vAlign w:val="center"/>
          </w:tcPr>
          <w:p w:rsidR="00BA692D" w:rsidRDefault="00BA692D" w:rsidP="00BA692D">
            <w:pPr>
              <w:snapToGrid w:val="0"/>
              <w:ind w:left="141"/>
              <w:rPr>
                <w:sz w:val="20"/>
                <w:szCs w:val="20"/>
              </w:rPr>
            </w:pPr>
            <w:r>
              <w:rPr>
                <w:color w:val="000000"/>
                <w:sz w:val="20"/>
                <w:szCs w:val="20"/>
              </w:rPr>
              <w:t>Прочие неналоговые доходы бюджетов городских округов</w:t>
            </w:r>
          </w:p>
        </w:tc>
        <w:tc>
          <w:tcPr>
            <w:tcW w:w="226" w:type="dxa"/>
            <w:gridSpan w:val="2"/>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6650BC">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6650BC">
            <w:pPr>
              <w:snapToGrid w:val="0"/>
              <w:jc w:val="center"/>
              <w:rPr>
                <w:color w:val="000000"/>
                <w:sz w:val="20"/>
                <w:szCs w:val="20"/>
              </w:rPr>
            </w:pPr>
            <w:r>
              <w:rPr>
                <w:color w:val="000000"/>
                <w:sz w:val="20"/>
                <w:szCs w:val="20"/>
              </w:rPr>
              <w:t>2 02 02019 04 0000 151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jc w:val="both"/>
              <w:rPr>
                <w:sz w:val="20"/>
                <w:szCs w:val="20"/>
              </w:rPr>
            </w:pPr>
            <w:r>
              <w:rPr>
                <w:color w:val="000000"/>
                <w:sz w:val="20"/>
                <w:szCs w:val="20"/>
              </w:rPr>
              <w:t>Субсидии бюджетам городских округов на реализацию программ поддержки социально ориентированных некоммерческих организаций</w:t>
            </w:r>
            <w:bookmarkStart w:id="0" w:name="_GoBack"/>
            <w:bookmarkEnd w:id="0"/>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2 02 02085 04 0000 151</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autoSpaceDE w:val="0"/>
              <w:snapToGrid w:val="0"/>
              <w:ind w:left="141"/>
              <w:jc w:val="both"/>
              <w:rPr>
                <w:sz w:val="20"/>
                <w:szCs w:val="20"/>
              </w:rPr>
            </w:pPr>
            <w:r>
              <w:rPr>
                <w:color w:val="000000"/>
                <w:sz w:val="20"/>
                <w:szCs w:val="20"/>
              </w:rPr>
              <w:t>Субсидии бюджетам городских округов на осуществление мероприятий по обеспечению жильем граждан Российской Федерации, проживающих в сельской местности</w:t>
            </w:r>
          </w:p>
        </w:tc>
        <w:tc>
          <w:tcPr>
            <w:tcW w:w="202" w:type="dxa"/>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2 02 02150 04 0000 151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snapToGrid w:val="0"/>
              <w:ind w:left="141"/>
              <w:rPr>
                <w:sz w:val="20"/>
                <w:szCs w:val="20"/>
              </w:rPr>
            </w:pPr>
            <w:r>
              <w:rPr>
                <w:color w:val="000000"/>
                <w:sz w:val="20"/>
                <w:szCs w:val="20"/>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2 02 03024 04 0000 151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2 02 03025 04 0000 151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 xml:space="preserve">Субвенции бюджетам городских округов на реализацию полномочий Российской Федерации по осуществлению социальных выплат безработным гражданам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2 02 03062 04 0000 151</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Субвенции бюджетам городских округов на материально-техническое обеспечение центров психолого-педагогической реабилитации и коррекции несовершеннолетних, злоупотребляющих наркотиками</w:t>
            </w:r>
          </w:p>
        </w:tc>
        <w:tc>
          <w:tcPr>
            <w:tcW w:w="202" w:type="dxa"/>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2 02 03064 04 0000 151</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Субвенции бюджетам городских округов на поддержку экономически значимых региональных программ</w:t>
            </w:r>
          </w:p>
        </w:tc>
        <w:tc>
          <w:tcPr>
            <w:tcW w:w="202" w:type="dxa"/>
            <w:tcBorders>
              <w:bottom w:val="single" w:sz="4" w:space="0" w:color="000000"/>
              <w:right w:val="single" w:sz="4" w:space="0" w:color="000000"/>
            </w:tcBorders>
            <w:shd w:val="clear" w:color="auto" w:fill="auto"/>
            <w:vAlign w:val="center"/>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2 02 03068 04 0000 151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ind w:left="141"/>
              <w:rPr>
                <w:sz w:val="20"/>
                <w:szCs w:val="20"/>
              </w:rPr>
            </w:pPr>
            <w:r>
              <w:rPr>
                <w:color w:val="000000"/>
                <w:sz w:val="20"/>
                <w:szCs w:val="20"/>
              </w:rPr>
              <w:t>Субвенции бюджетам городских округов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2 02 03073 04 0000 151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color w:val="000000"/>
                <w:sz w:val="20"/>
                <w:szCs w:val="20"/>
              </w:rPr>
              <w:t>Субвенции бюджетам городских округов на активные мероприятия по содействию занятости населения, включая оказание содействия гражданам в переселении для работы в сельской местности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sz w:val="20"/>
                <w:szCs w:val="20"/>
              </w:rPr>
            </w:pPr>
            <w:r>
              <w:rPr>
                <w:color w:val="000000"/>
                <w:sz w:val="20"/>
                <w:szCs w:val="20"/>
              </w:rPr>
              <w:t>2 02 03119 04 0000 151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jc w:val="both"/>
              <w:rPr>
                <w:sz w:val="20"/>
                <w:szCs w:val="20"/>
              </w:rPr>
            </w:pPr>
            <w:r>
              <w:rPr>
                <w:sz w:val="20"/>
                <w:szCs w:val="2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2 02 04002 04 0000 151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Межбюджетные трансферты, передаваемые бюджетам городских округов на содержание членов Совета Федерации и их помощников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autoSpaceDE w:val="0"/>
              <w:snapToGrid w:val="0"/>
              <w:jc w:val="center"/>
              <w:rPr>
                <w:color w:val="000000"/>
                <w:sz w:val="20"/>
                <w:szCs w:val="20"/>
              </w:rPr>
            </w:pPr>
            <w:r>
              <w:rPr>
                <w:color w:val="000000"/>
                <w:sz w:val="20"/>
                <w:szCs w:val="20"/>
              </w:rPr>
              <w:t>2 02 04012 04 0000 151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autoSpaceDE w:val="0"/>
              <w:snapToGrid w:val="0"/>
              <w:ind w:left="141"/>
              <w:rPr>
                <w:sz w:val="20"/>
                <w:szCs w:val="20"/>
              </w:rPr>
            </w:pPr>
            <w:r>
              <w:rPr>
                <w:color w:val="000000"/>
                <w:sz w:val="20"/>
                <w:szCs w:val="20"/>
              </w:rPr>
              <w:t>Межбюджетные трансферты, передаваемые бюджетам городских округов для компенсации дополнительных расходов, возникших в результате решений, принятых органами власти другого уровня</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2 02 04028 04 0000 151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Межбюджетные трансферты, передаваемые бюджетам городских округов на реализацию природоохранных мероприятий</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2 02 04056 04 0000 151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Межбюджетные трансферты, передаваемые бюджетам городских округов на финансовое обеспечение дорожной деятельности в отношении автомобильных дорог общего пользования местного значения</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tcPr>
          <w:p w:rsidR="00BA692D" w:rsidRDefault="00BA692D" w:rsidP="00BA692D">
            <w:pPr>
              <w:jc w:val="center"/>
              <w:rPr>
                <w:sz w:val="20"/>
                <w:szCs w:val="20"/>
              </w:rPr>
            </w:pPr>
            <w:r>
              <w:rPr>
                <w:sz w:val="20"/>
                <w:szCs w:val="20"/>
              </w:rPr>
              <w:t>2 02 04070 04 0000 151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sz w:val="20"/>
                <w:szCs w:val="20"/>
              </w:rPr>
              <w:t>Межбюджетные трансферты, передаваемые бюджетам городских округов на государственную поддержку (грант) комплексного развития региональных и муниципальных учреждений культуры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2 02 04080 04 0000 151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color w:val="000000"/>
                <w:sz w:val="20"/>
                <w:szCs w:val="20"/>
              </w:rPr>
            </w:pPr>
            <w:r>
              <w:rPr>
                <w:color w:val="000000"/>
                <w:sz w:val="20"/>
                <w:szCs w:val="20"/>
              </w:rPr>
              <w:t>Межбюджетные трансферты, передаваемые бюджетам городских округов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color w:val="000000"/>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2 02 04081 04 0000 151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color w:val="000000"/>
                <w:sz w:val="20"/>
                <w:szCs w:val="20"/>
              </w:rPr>
            </w:pPr>
            <w:r>
              <w:rPr>
                <w:color w:val="000000"/>
                <w:sz w:val="20"/>
                <w:szCs w:val="20"/>
              </w:rPr>
              <w:t>Межбюджетные трансферты, передаваемые бюджетам городских округов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color w:val="000000"/>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Предоставление  государственными (муниципальными) организациями грантов для получателей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государственными (муниципальными) организациями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2 03 04099 04 0000 180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от государственных (муниципальных) организаций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2 04 04010 04 0000 180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Предоставление негосударственными организациями грантов для получателей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2 04 04020 04 0000 180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негосударственными организациями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2 04 04099 04 0000 180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от негосударственных организаций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2 07 04020 04 0000 180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Поступления от денежных пожертвований, предоставляемых физическими лицами получателям средств бюджетов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Прочие безвозмездные поступления в бюджеты городских округов</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2 07 04050 04 0009 180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безвозмездные поступления в бюджеты городских округов (прочие доходы)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2 07 04050 04 0053 180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безвозмездные поступления в бюджеты городских округов (средства безвозмездных поступлений и иной приносящей доход деятельности)</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tcPr>
          <w:p w:rsidR="00BA692D" w:rsidRDefault="00BA692D" w:rsidP="00BA692D">
            <w:pPr>
              <w:snapToGrid w:val="0"/>
              <w:rPr>
                <w:sz w:val="20"/>
                <w:szCs w:val="20"/>
              </w:rPr>
            </w:pPr>
          </w:p>
        </w:tc>
        <w:tc>
          <w:tcPr>
            <w:tcW w:w="2410" w:type="dxa"/>
            <w:tcBorders>
              <w:left w:val="single" w:sz="4" w:space="0" w:color="000000"/>
              <w:bottom w:val="single" w:sz="4" w:space="0" w:color="000000"/>
            </w:tcBorders>
            <w:shd w:val="clear" w:color="auto" w:fill="auto"/>
          </w:tcPr>
          <w:p w:rsidR="00BA692D" w:rsidRDefault="00BA692D" w:rsidP="00BA692D">
            <w:pPr>
              <w:jc w:val="center"/>
              <w:rPr>
                <w:color w:val="000000"/>
                <w:sz w:val="20"/>
                <w:szCs w:val="20"/>
              </w:rPr>
            </w:pPr>
            <w:r>
              <w:rPr>
                <w:color w:val="000000"/>
                <w:sz w:val="20"/>
                <w:szCs w:val="20"/>
              </w:rPr>
              <w:t>2 07 04050 04 0012 180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Прочие безвозмездные поступления в бюджеты городских округов (</w:t>
            </w:r>
            <w:r>
              <w:rPr>
                <w:rFonts w:eastAsia="Arial"/>
                <w:sz w:val="20"/>
                <w:szCs w:val="20"/>
              </w:rPr>
              <w:t>благотворительные пожертвования на мероприятия, посвященные областному Дню шахтера</w:t>
            </w:r>
            <w:r>
              <w:rPr>
                <w:color w:val="000000"/>
                <w:sz w:val="20"/>
                <w:szCs w:val="20"/>
              </w:rPr>
              <w:t>)</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2 08 04000 04 0000 180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rPr>
                <w:sz w:val="20"/>
                <w:szCs w:val="20"/>
              </w:rPr>
            </w:pPr>
            <w:r>
              <w:rPr>
                <w:color w:val="000000"/>
                <w:sz w:val="20"/>
                <w:szCs w:val="20"/>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r>
              <w:rPr>
                <w:color w:val="000000"/>
                <w:sz w:val="20"/>
                <w:szCs w:val="20"/>
              </w:rPr>
              <w:t>2 18 04010 04 0000 151</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 xml:space="preserve">Доходы бюджетов городских округов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2 18 04010 04 0000 180</w:t>
            </w:r>
          </w:p>
        </w:tc>
        <w:tc>
          <w:tcPr>
            <w:tcW w:w="11537" w:type="dxa"/>
            <w:gridSpan w:val="2"/>
            <w:tcBorders>
              <w:left w:val="single" w:sz="4" w:space="0" w:color="000000"/>
              <w:bottom w:val="single" w:sz="4" w:space="0" w:color="000000"/>
            </w:tcBorders>
            <w:shd w:val="clear" w:color="auto" w:fill="auto"/>
          </w:tcPr>
          <w:p w:rsidR="00BA692D" w:rsidRDefault="00BA692D" w:rsidP="00BA692D">
            <w:pPr>
              <w:ind w:left="141"/>
              <w:jc w:val="both"/>
              <w:rPr>
                <w:sz w:val="20"/>
                <w:szCs w:val="20"/>
              </w:rPr>
            </w:pPr>
            <w:r>
              <w:rPr>
                <w:color w:val="000000"/>
                <w:sz w:val="20"/>
                <w:szCs w:val="20"/>
              </w:rPr>
              <w:t>Доходы бюджетов городских округов от возврата бюджетными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2 18 04020 04 0000 180</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бюджетов городских округов от возврата автономными учреждениями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r w:rsidR="00BA692D" w:rsidTr="00BA692D">
        <w:tblPrEx>
          <w:tblCellMar>
            <w:top w:w="0" w:type="dxa"/>
            <w:left w:w="0" w:type="dxa"/>
            <w:bottom w:w="0" w:type="dxa"/>
            <w:right w:w="0" w:type="dxa"/>
          </w:tblCellMar>
        </w:tblPrEx>
        <w:trPr>
          <w:cantSplit/>
          <w:jc w:val="center"/>
        </w:trPr>
        <w:tc>
          <w:tcPr>
            <w:tcW w:w="998" w:type="dxa"/>
            <w:tcBorders>
              <w:left w:val="single" w:sz="4" w:space="0" w:color="000000"/>
              <w:bottom w:val="single" w:sz="4" w:space="0" w:color="000000"/>
            </w:tcBorders>
            <w:shd w:val="clear" w:color="auto" w:fill="auto"/>
            <w:vAlign w:val="center"/>
          </w:tcPr>
          <w:p w:rsidR="00BA692D" w:rsidRDefault="00BA692D" w:rsidP="00BA692D">
            <w:pPr>
              <w:snapToGrid w:val="0"/>
              <w:jc w:val="center"/>
              <w:rPr>
                <w:color w:val="000000"/>
                <w:sz w:val="20"/>
                <w:szCs w:val="20"/>
              </w:rPr>
            </w:pPr>
          </w:p>
        </w:tc>
        <w:tc>
          <w:tcPr>
            <w:tcW w:w="2410" w:type="dxa"/>
            <w:tcBorders>
              <w:left w:val="single" w:sz="4" w:space="0" w:color="000000"/>
              <w:bottom w:val="single" w:sz="4" w:space="0" w:color="000000"/>
            </w:tcBorders>
            <w:shd w:val="clear" w:color="auto" w:fill="auto"/>
            <w:vAlign w:val="center"/>
          </w:tcPr>
          <w:p w:rsidR="00BA692D" w:rsidRDefault="00BA692D" w:rsidP="00BA692D">
            <w:pPr>
              <w:jc w:val="center"/>
              <w:rPr>
                <w:color w:val="000000"/>
                <w:sz w:val="20"/>
                <w:szCs w:val="20"/>
              </w:rPr>
            </w:pPr>
            <w:r>
              <w:rPr>
                <w:color w:val="000000"/>
                <w:sz w:val="20"/>
                <w:szCs w:val="20"/>
              </w:rPr>
              <w:t>2 18 04030 04 0000 180</w:t>
            </w:r>
          </w:p>
        </w:tc>
        <w:tc>
          <w:tcPr>
            <w:tcW w:w="11537" w:type="dxa"/>
            <w:gridSpan w:val="2"/>
            <w:tcBorders>
              <w:left w:val="single" w:sz="4" w:space="0" w:color="000000"/>
              <w:bottom w:val="single" w:sz="4" w:space="0" w:color="000000"/>
            </w:tcBorders>
            <w:shd w:val="clear" w:color="auto" w:fill="auto"/>
            <w:vAlign w:val="center"/>
          </w:tcPr>
          <w:p w:rsidR="00BA692D" w:rsidRDefault="00BA692D" w:rsidP="00BA692D">
            <w:pPr>
              <w:ind w:left="141"/>
              <w:rPr>
                <w:sz w:val="20"/>
                <w:szCs w:val="20"/>
              </w:rPr>
            </w:pPr>
            <w:r>
              <w:rPr>
                <w:color w:val="000000"/>
                <w:sz w:val="20"/>
                <w:szCs w:val="20"/>
              </w:rPr>
              <w:t>Доходы бюджетов городских округов от возврата иными организациями остатков субсидий прошлых лет</w:t>
            </w:r>
          </w:p>
        </w:tc>
        <w:tc>
          <w:tcPr>
            <w:tcW w:w="202" w:type="dxa"/>
            <w:tcBorders>
              <w:bottom w:val="single" w:sz="4" w:space="0" w:color="000000"/>
              <w:right w:val="single" w:sz="4" w:space="0" w:color="000000"/>
            </w:tcBorders>
            <w:shd w:val="clear" w:color="auto" w:fill="auto"/>
          </w:tcPr>
          <w:p w:rsidR="00BA692D" w:rsidRDefault="00BA692D" w:rsidP="00BA692D">
            <w:pPr>
              <w:snapToGrid w:val="0"/>
              <w:ind w:left="141"/>
              <w:rPr>
                <w:sz w:val="20"/>
                <w:szCs w:val="20"/>
              </w:rPr>
            </w:pPr>
          </w:p>
        </w:tc>
      </w:tr>
    </w:tbl>
    <w:p w:rsidR="00BA692D" w:rsidRDefault="00BA692D" w:rsidP="00BA692D">
      <w:pPr>
        <w:tabs>
          <w:tab w:val="left" w:pos="3020"/>
          <w:tab w:val="left" w:pos="6390"/>
        </w:tabs>
        <w:jc w:val="both"/>
      </w:pPr>
    </w:p>
    <w:p w:rsidR="00BA692D" w:rsidRDefault="00BA692D" w:rsidP="00BA692D">
      <w:pPr>
        <w:tabs>
          <w:tab w:val="left" w:pos="3020"/>
          <w:tab w:val="left" w:pos="6390"/>
        </w:tabs>
        <w:jc w:val="both"/>
      </w:pPr>
    </w:p>
    <w:p w:rsidR="00BA692D" w:rsidRDefault="00BA692D" w:rsidP="00BA692D">
      <w:pPr>
        <w:tabs>
          <w:tab w:val="left" w:pos="3020"/>
          <w:tab w:val="left" w:pos="6390"/>
        </w:tabs>
        <w:jc w:val="both"/>
      </w:pPr>
    </w:p>
    <w:p w:rsidR="00BA692D" w:rsidRDefault="006E5549" w:rsidP="00BA692D">
      <w:pPr>
        <w:tabs>
          <w:tab w:val="left" w:pos="3020"/>
          <w:tab w:val="left" w:pos="6390"/>
        </w:tabs>
        <w:jc w:val="both"/>
      </w:pPr>
      <w:r>
        <w:rPr>
          <w:noProof/>
          <w:lang w:eastAsia="ru-RU"/>
        </w:rPr>
        <w:drawing>
          <wp:anchor distT="0" distB="0" distL="114300" distR="114300" simplePos="0" relativeHeight="251660800" behindDoc="1" locked="0" layoutInCell="1" allowOverlap="1">
            <wp:simplePos x="0" y="0"/>
            <wp:positionH relativeFrom="column">
              <wp:posOffset>4404360</wp:posOffset>
            </wp:positionH>
            <wp:positionV relativeFrom="paragraph">
              <wp:posOffset>117475</wp:posOffset>
            </wp:positionV>
            <wp:extent cx="2063750" cy="977900"/>
            <wp:effectExtent l="1905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p>
    <w:p w:rsidR="00585161" w:rsidRDefault="00BA692D" w:rsidP="00585161">
      <w:pPr>
        <w:tabs>
          <w:tab w:val="left" w:pos="3020"/>
          <w:tab w:val="left" w:pos="6390"/>
        </w:tabs>
        <w:rPr>
          <w:sz w:val="28"/>
          <w:szCs w:val="28"/>
        </w:rPr>
      </w:pPr>
      <w:r>
        <w:rPr>
          <w:sz w:val="28"/>
          <w:szCs w:val="28"/>
        </w:rPr>
        <w:t>Заместитель председателя</w:t>
      </w:r>
      <w:r w:rsidR="00565A6C">
        <w:rPr>
          <w:sz w:val="28"/>
          <w:szCs w:val="28"/>
        </w:rPr>
        <w:t xml:space="preserve"> </w:t>
      </w:r>
      <w:r w:rsidR="002A01D0">
        <w:rPr>
          <w:sz w:val="28"/>
          <w:szCs w:val="28"/>
        </w:rPr>
        <w:t>Прокопьевского</w:t>
      </w:r>
      <w:r w:rsidR="00585161">
        <w:rPr>
          <w:sz w:val="28"/>
          <w:szCs w:val="28"/>
        </w:rPr>
        <w:br/>
      </w:r>
      <w:r w:rsidR="00565A6C">
        <w:rPr>
          <w:sz w:val="28"/>
          <w:szCs w:val="28"/>
        </w:rPr>
        <w:t xml:space="preserve">   </w:t>
      </w:r>
      <w:r>
        <w:rPr>
          <w:sz w:val="28"/>
          <w:szCs w:val="28"/>
        </w:rPr>
        <w:t>городского Совета народных депутатов</w:t>
      </w:r>
      <w:r w:rsidR="00585161">
        <w:rPr>
          <w:sz w:val="28"/>
          <w:szCs w:val="28"/>
        </w:rPr>
        <w:tab/>
      </w:r>
      <w:r w:rsidR="00585161">
        <w:rPr>
          <w:sz w:val="28"/>
          <w:szCs w:val="28"/>
        </w:rPr>
        <w:tab/>
      </w:r>
      <w:r w:rsidR="00585161">
        <w:rPr>
          <w:sz w:val="28"/>
          <w:szCs w:val="28"/>
        </w:rPr>
        <w:tab/>
      </w:r>
      <w:r w:rsidR="00585161">
        <w:rPr>
          <w:sz w:val="28"/>
          <w:szCs w:val="28"/>
        </w:rPr>
        <w:tab/>
      </w:r>
      <w:r w:rsidR="00585161">
        <w:rPr>
          <w:sz w:val="28"/>
          <w:szCs w:val="28"/>
        </w:rPr>
        <w:tab/>
      </w:r>
      <w:r w:rsidR="00585161">
        <w:rPr>
          <w:sz w:val="28"/>
          <w:szCs w:val="28"/>
        </w:rPr>
        <w:tab/>
      </w:r>
      <w:r w:rsidR="00585161">
        <w:rPr>
          <w:sz w:val="28"/>
          <w:szCs w:val="28"/>
        </w:rPr>
        <w:tab/>
      </w:r>
      <w:r w:rsidR="00585161">
        <w:rPr>
          <w:sz w:val="28"/>
          <w:szCs w:val="28"/>
        </w:rPr>
        <w:tab/>
      </w:r>
      <w:r w:rsidR="00565A6C">
        <w:rPr>
          <w:sz w:val="28"/>
          <w:szCs w:val="28"/>
        </w:rPr>
        <w:t xml:space="preserve">       </w:t>
      </w:r>
      <w:r>
        <w:rPr>
          <w:sz w:val="28"/>
          <w:szCs w:val="28"/>
        </w:rPr>
        <w:t>А.</w:t>
      </w:r>
      <w:r w:rsidR="00565A6C">
        <w:rPr>
          <w:sz w:val="28"/>
          <w:szCs w:val="28"/>
        </w:rPr>
        <w:t xml:space="preserve"> </w:t>
      </w:r>
      <w:r>
        <w:rPr>
          <w:sz w:val="28"/>
          <w:szCs w:val="28"/>
        </w:rPr>
        <w:t>П. Булгак</w:t>
      </w:r>
    </w:p>
    <w:p w:rsidR="00A27620" w:rsidRPr="00A27620" w:rsidRDefault="00585161" w:rsidP="006D30A9">
      <w:pPr>
        <w:tabs>
          <w:tab w:val="left" w:pos="3020"/>
          <w:tab w:val="left" w:pos="6390"/>
        </w:tabs>
        <w:jc w:val="right"/>
        <w:rPr>
          <w:color w:val="000000"/>
          <w:sz w:val="26"/>
          <w:szCs w:val="26"/>
        </w:rPr>
      </w:pPr>
      <w:r>
        <w:rPr>
          <w:sz w:val="28"/>
          <w:szCs w:val="28"/>
        </w:rPr>
        <w:br w:type="page"/>
      </w:r>
    </w:p>
    <w:p w:rsidR="00A27620" w:rsidRPr="006A726C" w:rsidRDefault="00A27620" w:rsidP="006D30A9">
      <w:pPr>
        <w:tabs>
          <w:tab w:val="left" w:pos="3020"/>
          <w:tab w:val="left" w:pos="6390"/>
        </w:tabs>
        <w:jc w:val="right"/>
        <w:rPr>
          <w:b/>
          <w:color w:val="000000"/>
          <w:sz w:val="26"/>
          <w:szCs w:val="26"/>
        </w:rPr>
      </w:pPr>
      <w:r w:rsidRPr="00A27620">
        <w:rPr>
          <w:color w:val="000000"/>
          <w:sz w:val="26"/>
          <w:szCs w:val="26"/>
        </w:rPr>
        <w:lastRenderedPageBreak/>
        <w:tab/>
      </w:r>
      <w:r w:rsidRPr="00A27620">
        <w:rPr>
          <w:color w:val="000000"/>
          <w:sz w:val="26"/>
          <w:szCs w:val="26"/>
        </w:rPr>
        <w:tab/>
      </w:r>
      <w:r w:rsidRPr="00A27620">
        <w:rPr>
          <w:color w:val="000000"/>
          <w:sz w:val="26"/>
          <w:szCs w:val="26"/>
        </w:rPr>
        <w:tab/>
      </w:r>
      <w:r w:rsidRPr="00A27620">
        <w:rPr>
          <w:color w:val="000000"/>
          <w:sz w:val="26"/>
          <w:szCs w:val="26"/>
        </w:rPr>
        <w:tab/>
      </w:r>
      <w:r w:rsidRPr="00A27620">
        <w:rPr>
          <w:color w:val="000000"/>
          <w:sz w:val="26"/>
          <w:szCs w:val="26"/>
        </w:rPr>
        <w:tab/>
      </w:r>
      <w:r w:rsidRPr="00A27620">
        <w:rPr>
          <w:color w:val="000000"/>
          <w:sz w:val="26"/>
          <w:szCs w:val="26"/>
        </w:rPr>
        <w:tab/>
      </w:r>
      <w:r w:rsidR="006D30A9" w:rsidRPr="006A726C">
        <w:rPr>
          <w:b/>
          <w:color w:val="000000"/>
          <w:sz w:val="26"/>
          <w:szCs w:val="26"/>
        </w:rPr>
        <w:t>Приложение №</w:t>
      </w:r>
      <w:r w:rsidR="00565A6C" w:rsidRPr="006A726C">
        <w:rPr>
          <w:b/>
          <w:color w:val="000000"/>
          <w:sz w:val="26"/>
          <w:szCs w:val="26"/>
        </w:rPr>
        <w:t xml:space="preserve"> </w:t>
      </w:r>
      <w:r w:rsidR="006D30A9" w:rsidRPr="006A726C">
        <w:rPr>
          <w:b/>
          <w:color w:val="000000"/>
          <w:sz w:val="26"/>
          <w:szCs w:val="26"/>
        </w:rPr>
        <w:t>2 к решению</w:t>
      </w:r>
    </w:p>
    <w:p w:rsidR="006D30A9" w:rsidRPr="006A726C" w:rsidRDefault="006D30A9" w:rsidP="006D30A9">
      <w:pPr>
        <w:tabs>
          <w:tab w:val="left" w:pos="3020"/>
          <w:tab w:val="left" w:pos="6390"/>
        </w:tabs>
        <w:jc w:val="right"/>
        <w:rPr>
          <w:b/>
          <w:color w:val="000000"/>
          <w:sz w:val="26"/>
          <w:szCs w:val="26"/>
        </w:rPr>
      </w:pPr>
      <w:r w:rsidRPr="006A726C">
        <w:rPr>
          <w:b/>
          <w:color w:val="000000"/>
          <w:sz w:val="26"/>
          <w:szCs w:val="26"/>
        </w:rPr>
        <w:t xml:space="preserve">Прокопьевского городского </w:t>
      </w:r>
    </w:p>
    <w:p w:rsidR="006D30A9" w:rsidRPr="006A726C" w:rsidRDefault="006D30A9" w:rsidP="006D30A9">
      <w:pPr>
        <w:tabs>
          <w:tab w:val="left" w:pos="3020"/>
          <w:tab w:val="left" w:pos="6390"/>
        </w:tabs>
        <w:jc w:val="right"/>
        <w:rPr>
          <w:b/>
          <w:color w:val="000000"/>
          <w:sz w:val="26"/>
          <w:szCs w:val="26"/>
        </w:rPr>
      </w:pPr>
      <w:r w:rsidRPr="006A726C">
        <w:rPr>
          <w:b/>
          <w:color w:val="000000"/>
          <w:sz w:val="26"/>
          <w:szCs w:val="26"/>
        </w:rPr>
        <w:t>Совета народных депутатов</w:t>
      </w:r>
    </w:p>
    <w:p w:rsidR="006D30A9" w:rsidRPr="006A726C" w:rsidRDefault="00565A6C" w:rsidP="006D30A9">
      <w:pPr>
        <w:tabs>
          <w:tab w:val="left" w:pos="3020"/>
          <w:tab w:val="left" w:pos="6390"/>
        </w:tabs>
        <w:jc w:val="right"/>
        <w:rPr>
          <w:b/>
          <w:color w:val="000000"/>
          <w:sz w:val="26"/>
          <w:szCs w:val="26"/>
        </w:rPr>
      </w:pPr>
      <w:r w:rsidRPr="006A726C">
        <w:rPr>
          <w:b/>
          <w:color w:val="000000"/>
          <w:sz w:val="26"/>
          <w:szCs w:val="26"/>
        </w:rPr>
        <w:t>от 09.10.2015 № 249</w:t>
      </w:r>
      <w:r w:rsidR="006D30A9" w:rsidRPr="006A726C">
        <w:rPr>
          <w:b/>
          <w:color w:val="000000"/>
          <w:sz w:val="26"/>
          <w:szCs w:val="26"/>
        </w:rPr>
        <w:t xml:space="preserve"> </w:t>
      </w:r>
    </w:p>
    <w:p w:rsidR="006D30A9" w:rsidRPr="006A726C" w:rsidRDefault="006D30A9" w:rsidP="006D30A9">
      <w:pPr>
        <w:tabs>
          <w:tab w:val="left" w:pos="3020"/>
          <w:tab w:val="left" w:pos="6390"/>
        </w:tabs>
        <w:jc w:val="right"/>
        <w:rPr>
          <w:b/>
          <w:color w:val="000000"/>
          <w:sz w:val="26"/>
          <w:szCs w:val="26"/>
        </w:rPr>
      </w:pPr>
    </w:p>
    <w:p w:rsidR="006D30A9" w:rsidRPr="006A726C" w:rsidRDefault="006D30A9" w:rsidP="006D30A9">
      <w:pPr>
        <w:tabs>
          <w:tab w:val="left" w:pos="3020"/>
          <w:tab w:val="left" w:pos="6390"/>
        </w:tabs>
        <w:jc w:val="right"/>
        <w:rPr>
          <w:b/>
          <w:color w:val="000000"/>
          <w:sz w:val="26"/>
          <w:szCs w:val="26"/>
        </w:rPr>
      </w:pPr>
    </w:p>
    <w:p w:rsidR="006D30A9" w:rsidRDefault="006D30A9" w:rsidP="006A726C">
      <w:pPr>
        <w:tabs>
          <w:tab w:val="left" w:pos="3020"/>
          <w:tab w:val="left" w:pos="6390"/>
        </w:tabs>
        <w:rPr>
          <w:color w:val="000000"/>
          <w:sz w:val="26"/>
          <w:szCs w:val="26"/>
        </w:rPr>
      </w:pPr>
    </w:p>
    <w:p w:rsidR="006D30A9" w:rsidRPr="006D30A9" w:rsidRDefault="00A27620" w:rsidP="00A27620">
      <w:pPr>
        <w:tabs>
          <w:tab w:val="left" w:pos="3020"/>
          <w:tab w:val="left" w:pos="6390"/>
        </w:tabs>
        <w:jc w:val="center"/>
        <w:rPr>
          <w:color w:val="000000"/>
          <w:sz w:val="26"/>
          <w:szCs w:val="26"/>
        </w:rPr>
      </w:pPr>
      <w:r w:rsidRPr="006D30A9">
        <w:rPr>
          <w:color w:val="000000"/>
          <w:sz w:val="26"/>
          <w:szCs w:val="26"/>
        </w:rPr>
        <w:t>Распределение бюджетных ассигнований бюджета Прокопьевского городского округа по разделам,</w:t>
      </w:r>
    </w:p>
    <w:p w:rsidR="006D30A9" w:rsidRPr="006D30A9" w:rsidRDefault="00A27620" w:rsidP="00A27620">
      <w:pPr>
        <w:tabs>
          <w:tab w:val="left" w:pos="3020"/>
          <w:tab w:val="left" w:pos="6390"/>
        </w:tabs>
        <w:jc w:val="center"/>
        <w:rPr>
          <w:color w:val="000000"/>
          <w:sz w:val="26"/>
          <w:szCs w:val="26"/>
        </w:rPr>
      </w:pPr>
      <w:r w:rsidRPr="006D30A9">
        <w:rPr>
          <w:color w:val="000000"/>
          <w:sz w:val="26"/>
          <w:szCs w:val="26"/>
        </w:rPr>
        <w:t xml:space="preserve"> подразделам, целевым статьям, группам (группам и подгруппам) видов расходов </w:t>
      </w:r>
    </w:p>
    <w:p w:rsidR="00A27620" w:rsidRPr="006D30A9" w:rsidRDefault="00A27620" w:rsidP="00A27620">
      <w:pPr>
        <w:tabs>
          <w:tab w:val="left" w:pos="3020"/>
          <w:tab w:val="left" w:pos="6390"/>
        </w:tabs>
        <w:jc w:val="center"/>
        <w:rPr>
          <w:color w:val="000000"/>
          <w:sz w:val="26"/>
          <w:szCs w:val="26"/>
        </w:rPr>
      </w:pPr>
      <w:r w:rsidRPr="006D30A9">
        <w:rPr>
          <w:color w:val="000000"/>
          <w:sz w:val="26"/>
          <w:szCs w:val="26"/>
        </w:rPr>
        <w:t>классификации расходов бюджетов на 2015 год и на плановый период 2016 и 2017 годов</w:t>
      </w:r>
    </w:p>
    <w:p w:rsidR="0079388A" w:rsidRDefault="0079388A" w:rsidP="00BA692D">
      <w:pPr>
        <w:tabs>
          <w:tab w:val="left" w:pos="3020"/>
          <w:tab w:val="left" w:pos="6390"/>
        </w:tabs>
        <w:rPr>
          <w:color w:val="000000"/>
          <w:sz w:val="28"/>
        </w:rPr>
      </w:pPr>
    </w:p>
    <w:tbl>
      <w:tblPr>
        <w:tblW w:w="5000" w:type="pct"/>
        <w:tblLayout w:type="fixed"/>
        <w:tblLook w:val="04A0"/>
      </w:tblPr>
      <w:tblGrid>
        <w:gridCol w:w="4642"/>
        <w:gridCol w:w="994"/>
        <w:gridCol w:w="994"/>
        <w:gridCol w:w="1275"/>
        <w:gridCol w:w="1136"/>
        <w:gridCol w:w="1703"/>
        <w:gridCol w:w="1313"/>
        <w:gridCol w:w="393"/>
        <w:gridCol w:w="2336"/>
      </w:tblGrid>
      <w:tr w:rsidR="007874CB" w:rsidRPr="00FF7ED0" w:rsidTr="00BF4F36">
        <w:trPr>
          <w:trHeight w:val="20"/>
        </w:trPr>
        <w:tc>
          <w:tcPr>
            <w:tcW w:w="1570" w:type="pct"/>
            <w:tcBorders>
              <w:top w:val="nil"/>
              <w:left w:val="nil"/>
              <w:bottom w:val="nil"/>
              <w:right w:val="nil"/>
            </w:tcBorders>
            <w:shd w:val="clear" w:color="auto" w:fill="auto"/>
            <w:noWrap/>
            <w:hideMark/>
          </w:tcPr>
          <w:p w:rsidR="0079388A" w:rsidRPr="00FF7ED0" w:rsidRDefault="0079388A" w:rsidP="00950FD3">
            <w:pPr>
              <w:jc w:val="center"/>
              <w:rPr>
                <w:sz w:val="20"/>
                <w:szCs w:val="20"/>
                <w:lang w:eastAsia="ru-RU"/>
              </w:rPr>
            </w:pPr>
            <w:bookmarkStart w:id="1" w:name="RANGE!A1"/>
            <w:bookmarkEnd w:id="1"/>
          </w:p>
        </w:tc>
        <w:tc>
          <w:tcPr>
            <w:tcW w:w="336" w:type="pct"/>
            <w:tcBorders>
              <w:top w:val="nil"/>
              <w:left w:val="nil"/>
              <w:bottom w:val="nil"/>
              <w:right w:val="nil"/>
            </w:tcBorders>
            <w:shd w:val="clear" w:color="auto" w:fill="auto"/>
            <w:noWrap/>
            <w:hideMark/>
          </w:tcPr>
          <w:p w:rsidR="0079388A" w:rsidRPr="00FF7ED0" w:rsidRDefault="0079388A" w:rsidP="00950FD3">
            <w:pPr>
              <w:rPr>
                <w:sz w:val="20"/>
                <w:szCs w:val="20"/>
                <w:lang w:eastAsia="ru-RU"/>
              </w:rPr>
            </w:pPr>
          </w:p>
        </w:tc>
        <w:tc>
          <w:tcPr>
            <w:tcW w:w="336" w:type="pct"/>
            <w:tcBorders>
              <w:top w:val="nil"/>
              <w:left w:val="nil"/>
              <w:bottom w:val="nil"/>
              <w:right w:val="nil"/>
            </w:tcBorders>
            <w:shd w:val="clear" w:color="auto" w:fill="auto"/>
            <w:noWrap/>
            <w:hideMark/>
          </w:tcPr>
          <w:p w:rsidR="0079388A" w:rsidRPr="00FF7ED0" w:rsidRDefault="0079388A" w:rsidP="00950FD3">
            <w:pPr>
              <w:rPr>
                <w:sz w:val="20"/>
                <w:szCs w:val="20"/>
                <w:lang w:eastAsia="ru-RU"/>
              </w:rPr>
            </w:pPr>
          </w:p>
        </w:tc>
        <w:tc>
          <w:tcPr>
            <w:tcW w:w="431" w:type="pct"/>
            <w:tcBorders>
              <w:top w:val="nil"/>
              <w:left w:val="nil"/>
              <w:bottom w:val="nil"/>
              <w:right w:val="nil"/>
            </w:tcBorders>
            <w:shd w:val="clear" w:color="auto" w:fill="auto"/>
            <w:noWrap/>
            <w:hideMark/>
          </w:tcPr>
          <w:p w:rsidR="0079388A" w:rsidRPr="00FF7ED0" w:rsidRDefault="0079388A" w:rsidP="00950FD3">
            <w:pPr>
              <w:rPr>
                <w:sz w:val="20"/>
                <w:szCs w:val="20"/>
                <w:lang w:eastAsia="ru-RU"/>
              </w:rPr>
            </w:pPr>
          </w:p>
        </w:tc>
        <w:tc>
          <w:tcPr>
            <w:tcW w:w="384" w:type="pct"/>
            <w:tcBorders>
              <w:top w:val="nil"/>
              <w:left w:val="nil"/>
              <w:bottom w:val="nil"/>
              <w:right w:val="nil"/>
            </w:tcBorders>
            <w:shd w:val="clear" w:color="auto" w:fill="auto"/>
            <w:noWrap/>
            <w:hideMark/>
          </w:tcPr>
          <w:p w:rsidR="0079388A" w:rsidRPr="00FF7ED0" w:rsidRDefault="0079388A" w:rsidP="00950FD3">
            <w:pPr>
              <w:rPr>
                <w:sz w:val="20"/>
                <w:szCs w:val="20"/>
                <w:lang w:eastAsia="ru-RU"/>
              </w:rPr>
            </w:pPr>
          </w:p>
        </w:tc>
        <w:tc>
          <w:tcPr>
            <w:tcW w:w="576" w:type="pct"/>
            <w:tcBorders>
              <w:top w:val="nil"/>
              <w:left w:val="nil"/>
              <w:bottom w:val="nil"/>
              <w:right w:val="nil"/>
            </w:tcBorders>
            <w:shd w:val="clear" w:color="auto" w:fill="auto"/>
            <w:noWrap/>
            <w:vAlign w:val="bottom"/>
            <w:hideMark/>
          </w:tcPr>
          <w:p w:rsidR="0079388A" w:rsidRPr="00FF7ED0" w:rsidRDefault="0079388A" w:rsidP="00950FD3">
            <w:pPr>
              <w:rPr>
                <w:sz w:val="20"/>
                <w:szCs w:val="20"/>
                <w:lang w:eastAsia="ru-RU"/>
              </w:rPr>
            </w:pPr>
          </w:p>
        </w:tc>
        <w:tc>
          <w:tcPr>
            <w:tcW w:w="444" w:type="pct"/>
            <w:tcBorders>
              <w:top w:val="nil"/>
              <w:left w:val="nil"/>
              <w:bottom w:val="nil"/>
              <w:right w:val="nil"/>
            </w:tcBorders>
            <w:shd w:val="clear" w:color="auto" w:fill="auto"/>
            <w:noWrap/>
            <w:hideMark/>
          </w:tcPr>
          <w:p w:rsidR="0079388A" w:rsidRPr="00FF7ED0" w:rsidRDefault="0079388A" w:rsidP="00950FD3">
            <w:pPr>
              <w:jc w:val="right"/>
              <w:rPr>
                <w:sz w:val="20"/>
                <w:szCs w:val="20"/>
                <w:lang w:eastAsia="ru-RU"/>
              </w:rPr>
            </w:pPr>
          </w:p>
        </w:tc>
        <w:tc>
          <w:tcPr>
            <w:tcW w:w="923" w:type="pct"/>
            <w:gridSpan w:val="2"/>
            <w:tcBorders>
              <w:top w:val="nil"/>
              <w:left w:val="nil"/>
              <w:bottom w:val="nil"/>
              <w:right w:val="nil"/>
            </w:tcBorders>
            <w:shd w:val="clear" w:color="auto" w:fill="auto"/>
            <w:noWrap/>
            <w:vAlign w:val="bottom"/>
            <w:hideMark/>
          </w:tcPr>
          <w:p w:rsidR="0079388A" w:rsidRPr="006D30A9" w:rsidRDefault="0079388A" w:rsidP="00950FD3">
            <w:pPr>
              <w:jc w:val="right"/>
              <w:rPr>
                <w:bCs/>
                <w:lang w:eastAsia="ru-RU"/>
              </w:rPr>
            </w:pPr>
            <w:r w:rsidRPr="006D30A9">
              <w:rPr>
                <w:bCs/>
                <w:lang w:eastAsia="ru-RU"/>
              </w:rPr>
              <w:t>тыс. рублей</w:t>
            </w:r>
          </w:p>
        </w:tc>
      </w:tr>
      <w:tr w:rsidR="007874CB" w:rsidRPr="00FF7ED0" w:rsidTr="00BF4F36">
        <w:trPr>
          <w:trHeight w:val="276"/>
        </w:trPr>
        <w:tc>
          <w:tcPr>
            <w:tcW w:w="157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388A" w:rsidRPr="00FF7ED0" w:rsidRDefault="0079388A" w:rsidP="00950FD3">
            <w:pPr>
              <w:jc w:val="center"/>
              <w:rPr>
                <w:b/>
                <w:bCs/>
                <w:i/>
                <w:iCs/>
                <w:lang w:eastAsia="ru-RU"/>
              </w:rPr>
            </w:pPr>
            <w:r w:rsidRPr="00FF7ED0">
              <w:rPr>
                <w:b/>
                <w:bCs/>
                <w:i/>
                <w:iCs/>
                <w:lang w:eastAsia="ru-RU"/>
              </w:rPr>
              <w:t>Наименование</w:t>
            </w:r>
          </w:p>
        </w:tc>
        <w:tc>
          <w:tcPr>
            <w:tcW w:w="3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Раздел</w:t>
            </w:r>
          </w:p>
        </w:tc>
        <w:tc>
          <w:tcPr>
            <w:tcW w:w="33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Подраздел</w:t>
            </w:r>
          </w:p>
        </w:tc>
        <w:tc>
          <w:tcPr>
            <w:tcW w:w="4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Целевая статья</w:t>
            </w:r>
          </w:p>
        </w:tc>
        <w:tc>
          <w:tcPr>
            <w:tcW w:w="3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Вид расхода</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2015 год</w:t>
            </w:r>
          </w:p>
        </w:tc>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2016 год</w:t>
            </w:r>
          </w:p>
        </w:tc>
        <w:tc>
          <w:tcPr>
            <w:tcW w:w="7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388A" w:rsidRPr="00FF7ED0" w:rsidRDefault="0079388A" w:rsidP="00950FD3">
            <w:pPr>
              <w:jc w:val="center"/>
              <w:rPr>
                <w:b/>
                <w:bCs/>
                <w:lang w:eastAsia="ru-RU"/>
              </w:rPr>
            </w:pPr>
            <w:r w:rsidRPr="00FF7ED0">
              <w:rPr>
                <w:b/>
                <w:bCs/>
                <w:lang w:eastAsia="ru-RU"/>
              </w:rPr>
              <w:t>2017 год</w:t>
            </w:r>
          </w:p>
        </w:tc>
      </w:tr>
      <w:tr w:rsidR="007874CB" w:rsidRPr="00FF7ED0" w:rsidTr="00BF4F36">
        <w:trPr>
          <w:trHeight w:val="276"/>
        </w:trPr>
        <w:tc>
          <w:tcPr>
            <w:tcW w:w="1570" w:type="pct"/>
            <w:vMerge/>
            <w:tcBorders>
              <w:top w:val="single" w:sz="4" w:space="0" w:color="auto"/>
              <w:left w:val="single" w:sz="4" w:space="0" w:color="auto"/>
              <w:bottom w:val="single" w:sz="4" w:space="0" w:color="000000"/>
              <w:right w:val="single" w:sz="4" w:space="0" w:color="auto"/>
            </w:tcBorders>
            <w:vAlign w:val="center"/>
            <w:hideMark/>
          </w:tcPr>
          <w:p w:rsidR="0079388A" w:rsidRPr="00FF7ED0" w:rsidRDefault="0079388A" w:rsidP="00950FD3">
            <w:pPr>
              <w:rPr>
                <w:b/>
                <w:bCs/>
                <w:i/>
                <w:iCs/>
                <w:lang w:eastAsia="ru-RU"/>
              </w:rPr>
            </w:pPr>
          </w:p>
        </w:tc>
        <w:tc>
          <w:tcPr>
            <w:tcW w:w="336" w:type="pct"/>
            <w:vMerge/>
            <w:tcBorders>
              <w:top w:val="single" w:sz="4" w:space="0" w:color="auto"/>
              <w:left w:val="single" w:sz="4" w:space="0" w:color="auto"/>
              <w:bottom w:val="single" w:sz="4" w:space="0" w:color="000000"/>
              <w:right w:val="single" w:sz="4" w:space="0" w:color="auto"/>
            </w:tcBorders>
            <w:vAlign w:val="center"/>
            <w:hideMark/>
          </w:tcPr>
          <w:p w:rsidR="0079388A" w:rsidRPr="00FF7ED0" w:rsidRDefault="0079388A" w:rsidP="00950FD3">
            <w:pPr>
              <w:rPr>
                <w:b/>
                <w:bCs/>
                <w:lang w:eastAsia="ru-RU"/>
              </w:rPr>
            </w:pPr>
          </w:p>
        </w:tc>
        <w:tc>
          <w:tcPr>
            <w:tcW w:w="336" w:type="pct"/>
            <w:vMerge/>
            <w:tcBorders>
              <w:top w:val="single" w:sz="4" w:space="0" w:color="auto"/>
              <w:left w:val="single" w:sz="4" w:space="0" w:color="auto"/>
              <w:bottom w:val="single" w:sz="4" w:space="0" w:color="000000"/>
              <w:right w:val="single" w:sz="4" w:space="0" w:color="auto"/>
            </w:tcBorders>
            <w:vAlign w:val="center"/>
            <w:hideMark/>
          </w:tcPr>
          <w:p w:rsidR="0079388A" w:rsidRPr="00FF7ED0" w:rsidRDefault="0079388A" w:rsidP="00950FD3">
            <w:pPr>
              <w:rPr>
                <w:b/>
                <w:bCs/>
                <w:lang w:eastAsia="ru-RU"/>
              </w:rPr>
            </w:pPr>
          </w:p>
        </w:tc>
        <w:tc>
          <w:tcPr>
            <w:tcW w:w="431" w:type="pct"/>
            <w:vMerge/>
            <w:tcBorders>
              <w:top w:val="single" w:sz="4" w:space="0" w:color="auto"/>
              <w:left w:val="single" w:sz="4" w:space="0" w:color="auto"/>
              <w:bottom w:val="single" w:sz="4" w:space="0" w:color="000000"/>
              <w:right w:val="single" w:sz="4" w:space="0" w:color="auto"/>
            </w:tcBorders>
            <w:vAlign w:val="center"/>
            <w:hideMark/>
          </w:tcPr>
          <w:p w:rsidR="0079388A" w:rsidRPr="00FF7ED0" w:rsidRDefault="0079388A" w:rsidP="00950FD3">
            <w:pPr>
              <w:rPr>
                <w:b/>
                <w:bCs/>
                <w:lang w:eastAsia="ru-RU"/>
              </w:rPr>
            </w:pPr>
          </w:p>
        </w:tc>
        <w:tc>
          <w:tcPr>
            <w:tcW w:w="384" w:type="pct"/>
            <w:vMerge/>
            <w:tcBorders>
              <w:top w:val="single" w:sz="4" w:space="0" w:color="auto"/>
              <w:left w:val="single" w:sz="4" w:space="0" w:color="auto"/>
              <w:bottom w:val="single" w:sz="4" w:space="0" w:color="000000"/>
              <w:right w:val="single" w:sz="4" w:space="0" w:color="auto"/>
            </w:tcBorders>
            <w:vAlign w:val="center"/>
            <w:hideMark/>
          </w:tcPr>
          <w:p w:rsidR="0079388A" w:rsidRPr="00FF7ED0" w:rsidRDefault="0079388A" w:rsidP="00950FD3">
            <w:pPr>
              <w:rPr>
                <w:b/>
                <w:bCs/>
                <w:lang w:eastAsia="ru-RU"/>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79388A" w:rsidRPr="00FF7ED0" w:rsidRDefault="0079388A" w:rsidP="00950FD3">
            <w:pPr>
              <w:rPr>
                <w:b/>
                <w:bCs/>
                <w:lang w:eastAsia="ru-RU"/>
              </w:rPr>
            </w:pPr>
          </w:p>
        </w:tc>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rsidR="0079388A" w:rsidRPr="00FF7ED0" w:rsidRDefault="0079388A" w:rsidP="00950FD3">
            <w:pPr>
              <w:rPr>
                <w:b/>
                <w:bCs/>
                <w:lang w:eastAsia="ru-RU"/>
              </w:rPr>
            </w:pPr>
          </w:p>
        </w:tc>
        <w:tc>
          <w:tcPr>
            <w:tcW w:w="790" w:type="pct"/>
            <w:vMerge/>
            <w:tcBorders>
              <w:top w:val="single" w:sz="4" w:space="0" w:color="auto"/>
              <w:left w:val="single" w:sz="4" w:space="0" w:color="auto"/>
              <w:bottom w:val="single" w:sz="4" w:space="0" w:color="auto"/>
              <w:right w:val="single" w:sz="4" w:space="0" w:color="auto"/>
            </w:tcBorders>
            <w:vAlign w:val="center"/>
            <w:hideMark/>
          </w:tcPr>
          <w:p w:rsidR="0079388A" w:rsidRPr="00FF7ED0" w:rsidRDefault="0079388A" w:rsidP="00950FD3">
            <w:pPr>
              <w:rPr>
                <w:b/>
                <w:bCs/>
                <w:lang w:eastAsia="ru-RU"/>
              </w:rPr>
            </w:pPr>
          </w:p>
        </w:tc>
      </w:tr>
      <w:tr w:rsidR="007874CB" w:rsidRPr="00FF7ED0" w:rsidTr="00BF4F36">
        <w:trPr>
          <w:trHeight w:val="20"/>
        </w:trPr>
        <w:tc>
          <w:tcPr>
            <w:tcW w:w="1570" w:type="pct"/>
            <w:tcBorders>
              <w:top w:val="nil"/>
              <w:left w:val="single" w:sz="4" w:space="0" w:color="auto"/>
              <w:bottom w:val="single" w:sz="4" w:space="0" w:color="auto"/>
              <w:right w:val="nil"/>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1</w:t>
            </w:r>
          </w:p>
        </w:tc>
        <w:tc>
          <w:tcPr>
            <w:tcW w:w="336" w:type="pct"/>
            <w:tcBorders>
              <w:top w:val="nil"/>
              <w:left w:val="single" w:sz="4" w:space="0" w:color="auto"/>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2</w:t>
            </w:r>
          </w:p>
        </w:tc>
        <w:tc>
          <w:tcPr>
            <w:tcW w:w="336" w:type="pct"/>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3</w:t>
            </w:r>
          </w:p>
        </w:tc>
        <w:tc>
          <w:tcPr>
            <w:tcW w:w="431" w:type="pct"/>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4</w:t>
            </w:r>
          </w:p>
        </w:tc>
        <w:tc>
          <w:tcPr>
            <w:tcW w:w="384" w:type="pct"/>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5</w:t>
            </w:r>
          </w:p>
        </w:tc>
        <w:tc>
          <w:tcPr>
            <w:tcW w:w="576" w:type="pct"/>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6</w:t>
            </w:r>
          </w:p>
        </w:tc>
        <w:tc>
          <w:tcPr>
            <w:tcW w:w="577" w:type="pct"/>
            <w:gridSpan w:val="2"/>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7</w:t>
            </w:r>
          </w:p>
        </w:tc>
        <w:tc>
          <w:tcPr>
            <w:tcW w:w="790" w:type="pct"/>
            <w:tcBorders>
              <w:top w:val="nil"/>
              <w:left w:val="nil"/>
              <w:bottom w:val="nil"/>
              <w:right w:val="single" w:sz="4" w:space="0" w:color="auto"/>
            </w:tcBorders>
            <w:shd w:val="clear" w:color="auto" w:fill="auto"/>
            <w:noWrap/>
            <w:vAlign w:val="bottom"/>
            <w:hideMark/>
          </w:tcPr>
          <w:p w:rsidR="0079388A" w:rsidRPr="00FF7ED0" w:rsidRDefault="0079388A" w:rsidP="00950FD3">
            <w:pPr>
              <w:jc w:val="center"/>
              <w:rPr>
                <w:i/>
                <w:iCs/>
                <w:lang w:eastAsia="ru-RU"/>
              </w:rPr>
            </w:pPr>
            <w:r w:rsidRPr="00FF7ED0">
              <w:rPr>
                <w:i/>
                <w:iCs/>
                <w:lang w:eastAsia="ru-RU"/>
              </w:rPr>
              <w:t>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bookmarkStart w:id="2" w:name="RANGE!E5"/>
            <w:bookmarkStart w:id="3" w:name="RANGE!A13"/>
            <w:bookmarkEnd w:id="2"/>
            <w:r w:rsidRPr="00FF7ED0">
              <w:rPr>
                <w:b/>
                <w:bCs/>
                <w:lang w:eastAsia="ru-RU"/>
              </w:rPr>
              <w:t>ИТОГО</w:t>
            </w:r>
            <w:bookmarkEnd w:id="3"/>
          </w:p>
        </w:tc>
        <w:tc>
          <w:tcPr>
            <w:tcW w:w="336"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bookmarkStart w:id="4" w:name="RANGE!B13"/>
            <w:r w:rsidRPr="00FF7ED0">
              <w:rPr>
                <w:b/>
                <w:bCs/>
                <w:lang w:eastAsia="ru-RU"/>
              </w:rPr>
              <w:t> </w:t>
            </w:r>
            <w:bookmarkEnd w:id="4"/>
          </w:p>
        </w:tc>
        <w:tc>
          <w:tcPr>
            <w:tcW w:w="336"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bookmarkStart w:id="5" w:name="RANGE!C13"/>
            <w:r w:rsidRPr="00FF7ED0">
              <w:rPr>
                <w:b/>
                <w:bCs/>
                <w:lang w:eastAsia="ru-RU"/>
              </w:rPr>
              <w:t> </w:t>
            </w:r>
            <w:bookmarkEnd w:id="5"/>
          </w:p>
        </w:tc>
        <w:tc>
          <w:tcPr>
            <w:tcW w:w="431"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bookmarkStart w:id="6" w:name="RANGE!D13"/>
            <w:r w:rsidRPr="00FF7ED0">
              <w:rPr>
                <w:b/>
                <w:bCs/>
                <w:lang w:eastAsia="ru-RU"/>
              </w:rPr>
              <w:t>00 0 0000</w:t>
            </w:r>
            <w:bookmarkEnd w:id="6"/>
          </w:p>
        </w:tc>
        <w:tc>
          <w:tcPr>
            <w:tcW w:w="384"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bookmarkStart w:id="7" w:name="RANGE!E13"/>
            <w:r w:rsidRPr="00FF7ED0">
              <w:rPr>
                <w:b/>
                <w:bCs/>
                <w:lang w:eastAsia="ru-RU"/>
              </w:rPr>
              <w:t> </w:t>
            </w:r>
            <w:bookmarkEnd w:id="7"/>
          </w:p>
        </w:tc>
        <w:tc>
          <w:tcPr>
            <w:tcW w:w="576"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bookmarkStart w:id="8" w:name="RANGE!F13"/>
            <w:r w:rsidRPr="00FF7ED0">
              <w:rPr>
                <w:b/>
                <w:bCs/>
                <w:lang w:eastAsia="ru-RU"/>
              </w:rPr>
              <w:t>6 357 554,2</w:t>
            </w:r>
            <w:bookmarkEnd w:id="8"/>
          </w:p>
        </w:tc>
        <w:tc>
          <w:tcPr>
            <w:tcW w:w="577" w:type="pct"/>
            <w:gridSpan w:val="2"/>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5 560 826,2</w:t>
            </w:r>
          </w:p>
        </w:tc>
        <w:tc>
          <w:tcPr>
            <w:tcW w:w="790" w:type="pct"/>
            <w:tcBorders>
              <w:top w:val="single" w:sz="4" w:space="0" w:color="auto"/>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5 437 503,5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Общегосударственные вопросы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bookmarkStart w:id="9" w:name="RANGE!B14"/>
            <w:r w:rsidRPr="00FF7ED0">
              <w:rPr>
                <w:b/>
                <w:bCs/>
                <w:lang w:eastAsia="ru-RU"/>
              </w:rPr>
              <w:t>01</w:t>
            </w:r>
            <w:bookmarkEnd w:id="9"/>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125 869,5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bookmarkStart w:id="10" w:name="RANGE!G14"/>
            <w:r w:rsidRPr="00FF7ED0">
              <w:rPr>
                <w:b/>
                <w:bCs/>
                <w:lang w:eastAsia="ru-RU"/>
              </w:rPr>
              <w:t>181 847,7</w:t>
            </w:r>
            <w:bookmarkEnd w:id="10"/>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bookmarkStart w:id="11" w:name="RANGE!H14"/>
            <w:r w:rsidRPr="00FF7ED0">
              <w:rPr>
                <w:b/>
                <w:bCs/>
                <w:lang w:eastAsia="ru-RU"/>
              </w:rPr>
              <w:t>244 899,0</w:t>
            </w:r>
            <w:bookmarkEnd w:id="11"/>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Функционирование высшего должностного лица субъекта Российской Федерации и муниципального образования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Глава муниципального образования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Фонд оплаты труда государственных </w:t>
            </w:r>
            <w:r w:rsidRPr="00FF7ED0">
              <w:rPr>
                <w:lang w:eastAsia="ru-RU"/>
              </w:rPr>
              <w:lastRenderedPageBreak/>
              <w:t>(муниципальных)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Председатель Совета народных депутатов муниципального образования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Депутаты (члены) Совета народных депутатов муниципального образования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Расходы на выплаты персоналу государственных (муниципальных) </w:t>
            </w:r>
            <w:r w:rsidRPr="00FF7ED0">
              <w:rPr>
                <w:lang w:eastAsia="ru-RU"/>
              </w:rPr>
              <w:lastRenderedPageBreak/>
              <w:t>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 </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1 321,8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1 321,8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1 215,8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1 403,0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1 403,0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55 228,0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55 228,0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55 228,0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55 228,0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57 013,0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41 055,0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42 023,0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42 023,0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41 055,0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42 023,0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42 023,0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41 028,0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42 013,0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14 091,7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14 091,7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1 208,4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1 806,6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1 806,6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12 883,3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13 113,4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13 113,4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Судебная система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99 9 5120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99 9 5120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99 9 5120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99 9 5120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Резервные фонды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Использование средств резервного фонда городского округа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Резервные средства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870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общегосударственные вопросы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49 548,7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103 195,0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166 341,0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"Управление муниципальной собственностью Прокопьевского городского округа" на 2015-2017 годы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33 352,0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26 402,0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26 402,0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"Укрепление материально-технического обеспечения объектов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"Укрепление материально-технического обеспечения объектов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01 1 1201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"Модернизация, обновление и повышение эксплуатационных характеристик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3 679,7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"Модернизация, обновление и повышение эксплуатационных характеристик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3 679,7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3 443,4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3 443,4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услуг в целях капитального ремонта государственного </w:t>
            </w:r>
            <w:r w:rsidRPr="00FF7ED0">
              <w:rPr>
                <w:lang w:eastAsia="ru-RU"/>
              </w:rPr>
              <w:lastRenderedPageBreak/>
              <w:t>(муниципального)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3 443,4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01 2 1202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"Техническое и программное обслуживание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1 350,3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"Техническое и программное обслуживание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01 3 1203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1 350,3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01 3 1203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1 350,3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01 3 1203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1 350,3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01 3 1203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1 350,3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11 041,0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8 198,0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8 198,0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Выплата единовременного поощрения муниципальным служащим за выслугу лет (стаж муниципальной службы), в связи с выходом на пенсию в рамках подпрограммы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w:t>
            </w:r>
            <w:r w:rsidRPr="00FF7ED0">
              <w:rPr>
                <w:lang w:eastAsia="ru-RU"/>
              </w:rPr>
              <w:lastRenderedPageBreak/>
              <w:t>подпрограммы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10 891,0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8 121,0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1 557,5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1 557,5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5 585,5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5 005,5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01 4 1204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"Сохранность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w:t>
            </w:r>
            <w:r w:rsidRPr="00FF7ED0">
              <w:rPr>
                <w:lang w:eastAsia="ru-RU"/>
              </w:rPr>
              <w:lastRenderedPageBreak/>
              <w:t>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8 809,0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подпрограммы "Сохранность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01 5 1205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8 809,0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01 5 1205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8 809,0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01 5 1205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8 809,0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01 5 1205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8 809,0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"Реализация приватизации муниципального имущества и отчуждения земельных участков"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"Реализация приватизации муниципального имущества и отчуждения земельных участков"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01 6 1206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01 6 1206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01 6 1206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01 6 1206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политики органов местного самоуправления"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подпрограммы "Развитие политики органов местного самоуправления"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и услуг для </w:t>
            </w:r>
            <w:r w:rsidRPr="00FF7ED0">
              <w:rPr>
                <w:lang w:eastAsia="ru-RU"/>
              </w:rPr>
              <w:lastRenderedPageBreak/>
              <w:t>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предоставления государственных и муниципальных услуг"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12 543,0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муниципальной программы "Развитие системы предоставления государственных и муниципальных услуг"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02 0 1211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12 543,0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02 0 1211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12 543,0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02 0 1211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12 543,0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02 0 1211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12 325,7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02 0 1211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Муниципальная программа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муниципальных административных зданий в рамках подпрограммы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1 289,5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2 364,2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124 946,0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2 364,2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124 946,0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Использование средств резервного фонда городского округа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Исполнение судебных актов Российской Федерации и мировых соглашений по </w:t>
            </w:r>
            <w:r w:rsidRPr="00FF7ED0">
              <w:rPr>
                <w:lang w:eastAsia="ru-RU"/>
              </w:rPr>
              <w:lastRenderedPageBreak/>
              <w:t>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Выполнение других обязательств муниципального образования в рамках непрограммного направления расходов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Условно-утвержденные расходы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99 9 1999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59 988,0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123 134,0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99 9 1999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59 988,0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123 134,0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Специальные расходы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99 9 1999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880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59 988,0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123 134,0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Создание и функционирование комиссий по делам несовершеннолетних и защите их прав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99 9 7196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Осуществление функций по хранению, комплектованию, учету и использованию документов Архивного фонда Кемеровской области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Прочая закупка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Создание и функционирование административных комиссий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99 9 7906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Национальная безопасность и правоохранительная деятельность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15 898,7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12 771,0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12 771,0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Защита населения и территории от чрезвычайных ситуаций природного и техногенного характера, гражданская оборона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12 701,0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12 701,0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12 771,0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"Оповещение населения о чрезвычайных ситуациях мирного и военного времени"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в рамках подпрограммы "Оповещение </w:t>
            </w:r>
            <w:r w:rsidRPr="00FF7ED0">
              <w:rPr>
                <w:lang w:eastAsia="ru-RU"/>
              </w:rPr>
              <w:lastRenderedPageBreak/>
              <w:t>населения о чрезвычайных ситуациях мирного и военного времени"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03 1 1221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03 1 1221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03 1 1221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03 1 1221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"Обеспечение безопасности жизни людей при возникновении чрезвычайных ситуаций мирного и военного времени"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"Обеспечение безопасности жизни людей при возникновении чрезвычайных ситуаций мирного и военного действия" муниципальной целевой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03 2 1222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w:t>
            </w:r>
            <w:r w:rsidRPr="00FF7ED0">
              <w:rPr>
                <w:lang w:eastAsia="ru-RU"/>
              </w:rPr>
              <w:lastRenderedPageBreak/>
              <w:t>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03 2 1222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03 2 1222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03 2 1222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"Обеспечение первичных мер пожарной безопасности"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"Обеспечение первичных мер пожарной безопасности"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03 3 1223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03 3 1223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03 3 1223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03 3 1223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"Улучшение качества проведения аварийно-спасательных работ" муниципальной программы "Защита </w:t>
            </w:r>
            <w:r w:rsidRPr="00FF7ED0">
              <w:rPr>
                <w:lang w:eastAsia="ru-RU"/>
              </w:rPr>
              <w:lastRenderedPageBreak/>
              <w:t>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в рамках подпрограммы "Улучшение качества проведения аварийно-спасательных работ"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03 4 1224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03 4 1224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03 4 1224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03 4 1224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"Содержание МБУ "УГОЧС" г.Прокопьевска"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"Содержание МБУ "УГОЧС" г.Прокопьевска"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03 5 1225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03 5 1225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03 5 1225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03 5 1225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11 824,0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11 824,0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03 5 1225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национальной безопасности и правоохранительной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Реализация функций, связанных с обеспечением национальной безопасности и правоохранительной деятельности муниципального образования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некоммерческим организациям (за исключением государственных (муниципальных)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Национальная экономика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54779A" w:rsidRDefault="0079388A" w:rsidP="00950FD3">
            <w:pPr>
              <w:jc w:val="right"/>
              <w:rPr>
                <w:b/>
                <w:bCs/>
                <w:lang w:eastAsia="ru-RU"/>
              </w:rPr>
            </w:pPr>
            <w:r w:rsidRPr="0054779A">
              <w:rPr>
                <w:b/>
                <w:bCs/>
                <w:lang w:eastAsia="ru-RU"/>
              </w:rPr>
              <w:t>641 148,9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54779A" w:rsidRDefault="0079388A" w:rsidP="00950FD3">
            <w:pPr>
              <w:jc w:val="right"/>
              <w:rPr>
                <w:b/>
                <w:bCs/>
                <w:lang w:eastAsia="ru-RU"/>
              </w:rPr>
            </w:pPr>
            <w:r w:rsidRPr="0054779A">
              <w:rPr>
                <w:b/>
                <w:bCs/>
                <w:lang w:eastAsia="ru-RU"/>
              </w:rPr>
              <w:t>567 357,9</w:t>
            </w:r>
          </w:p>
        </w:tc>
        <w:tc>
          <w:tcPr>
            <w:tcW w:w="790" w:type="pct"/>
            <w:tcBorders>
              <w:top w:val="nil"/>
              <w:left w:val="nil"/>
              <w:bottom w:val="single" w:sz="4" w:space="0" w:color="auto"/>
              <w:right w:val="single" w:sz="4" w:space="0" w:color="auto"/>
            </w:tcBorders>
            <w:shd w:val="clear" w:color="auto" w:fill="auto"/>
            <w:noWrap/>
            <w:hideMark/>
          </w:tcPr>
          <w:p w:rsidR="0079388A" w:rsidRPr="0054779A" w:rsidRDefault="0079388A" w:rsidP="00950FD3">
            <w:pPr>
              <w:jc w:val="right"/>
              <w:rPr>
                <w:b/>
                <w:bCs/>
                <w:lang w:eastAsia="ru-RU"/>
              </w:rPr>
            </w:pPr>
            <w:r w:rsidRPr="0054779A">
              <w:rPr>
                <w:b/>
                <w:bCs/>
                <w:lang w:eastAsia="ru-RU"/>
              </w:rPr>
              <w:t>433 530,9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Общеэкономические вопросы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Реализация дополнительных мероприятий в сфере занятости населения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99 9 5083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99 9 5083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99 9 5083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99 9 5083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Содействие трудоустройству незанятых инвалидов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99 9 7066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158,6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99 9 7066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158,6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99 9 7066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158,6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99 9 7066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158,6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Топливно-энергетический комплекс</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311 783,2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177 082,9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Реализация программ местного развития и обеспечение занятости для шахтерских городов и поселков в рамках подпрограммы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05 2 5156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Социальное обеспечение и иные выплаты </w:t>
            </w:r>
            <w:r w:rsidRPr="00FF7ED0">
              <w:rPr>
                <w:lang w:eastAsia="ru-RU"/>
              </w:rPr>
              <w:lastRenderedPageBreak/>
              <w:t>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05 2 5156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05 2 5156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05 2 5156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305 783,2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304 909,9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171 082,9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"Возмещение убытков, возникших в результате применения государственных регулируемых цен за реализацию угля населению"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компенсации разницы между стоимостью угля по закупочным ценам и розничной ценой угля для населения, а также издержки обращения в рамках подпрограммы "Возмещение убытков, возникших в результате применения государственных регулируемых цен за реализацию угля населению"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15 5 1467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15 5 1467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15 5 1467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Транспорт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107 071,1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и поддержка городского электрического транспорта" на 2015год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107 071,1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осуществлению пассажирских перевозок в рамках муниципальной программы "Развитие и поддержка городского электрического транспорта" на 2015год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17 0 1481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17 0 1481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17 0 1481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муниципальной программы "Развитие и поддержка городского электрического транспорта" на 2015год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17 0 7921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Дорожное хозяйство (дорожные фонды)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211 782,1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150 000,0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211 782,1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150 000,0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"Дороги" муниципальной </w:t>
            </w:r>
            <w:r w:rsidRPr="00FF7ED0">
              <w:rPr>
                <w:lang w:eastAsia="ru-RU"/>
              </w:rPr>
              <w:lastRenderedPageBreak/>
              <w:t>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211 782,1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150 000,0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празднованию Дня шахтера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24 322,1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24 322,1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24 322,1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24 322,1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дорожно-мостового хозяйства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28 595,0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28 589,0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28 589,0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28 589,0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Уплата налога на имущество организаций </w:t>
            </w:r>
            <w:r w:rsidRPr="00FF7ED0">
              <w:rPr>
                <w:lang w:eastAsia="ru-RU"/>
              </w:rPr>
              <w:lastRenderedPageBreak/>
              <w:t>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ремонту и текущему ремонту дорог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56 930,5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55 905,8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55 905,8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43 905,8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1 024,8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приобретению дорожной техники в рамках подпрограммы "Дороги" муниципальной программы </w:t>
            </w:r>
            <w:r w:rsidRPr="00FF7ED0">
              <w:rPr>
                <w:lang w:eastAsia="ru-RU"/>
              </w:rPr>
              <w:lastRenderedPageBreak/>
              <w:t>"Благоустройство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5 140,4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06 1 1253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Дорожная деятельность в отношении автомобильных дорог местного значения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услуг в целях капитального ремонта государственного </w:t>
            </w:r>
            <w:r w:rsidRPr="00FF7ED0">
              <w:rPr>
                <w:lang w:eastAsia="ru-RU"/>
              </w:rPr>
              <w:lastRenderedPageBreak/>
              <w:t>(муниципального)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14 607,8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5 392,2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48 651,8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48 651,8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48 651,8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48 651,8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национальной экономики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9 938,0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14 448,0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14 448,0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"Осуществление градостроительной деятельности на территории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8 148,0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"Осуществление деятельности в области архитектуры и градостроительства"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9 205,0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7 715,0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7 715,0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в </w:t>
            </w:r>
            <w:r w:rsidRPr="00FF7ED0">
              <w:rPr>
                <w:lang w:eastAsia="ru-RU"/>
              </w:rPr>
              <w:lastRenderedPageBreak/>
              <w:t>рамках подпрограммы "Осуществление деятельности в области архитектуры и градостроительства"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9 205,0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7 715,0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7 715,0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7 317,0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7 317,0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казенных учреждений,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1 844,3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04 1 1231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"Финансовое обеспечение деятельности муниципального бюджетного учреждения "Комитет по архитектуре и градостроительству г.Прокопьевска"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муниципального бюджетного учреждения "Комитет по архитектуре и градостроительству г.Прокопьевска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04 2 1232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04 2 1232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04 2 1232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04 2 1232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"Обеспечение земельных участков коммунальной инфраструктурой </w:t>
            </w:r>
            <w:r w:rsidRPr="00FF7ED0">
              <w:rPr>
                <w:lang w:eastAsia="ru-RU"/>
              </w:rPr>
              <w:lastRenderedPageBreak/>
              <w:t>в целях жилищного строительства"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в рамках подпрограммы "Обеспечение земельных участков коммунальной инфраструктурой в целях жилищного строительства"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05 6 1248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05 6 1248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05 6 1248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05 6 1248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 Развитие малого и среднего предпринимательства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программы " Развитие малого и среднего предпринимательства Прокопьевского городского округа" на 2015-2017 годы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14 0 1441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14 0 1441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юридическим лицам (кроме </w:t>
            </w:r>
            <w:r w:rsidRPr="00FF7ED0">
              <w:rPr>
                <w:lang w:eastAsia="ru-RU"/>
              </w:rPr>
              <w:lastRenderedPageBreak/>
              <w:t>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04</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14 0 1441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lastRenderedPageBreak/>
              <w:t>Жилищно-коммунальное хозяйство</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1 272 586,4</w:t>
            </w:r>
          </w:p>
        </w:tc>
        <w:tc>
          <w:tcPr>
            <w:tcW w:w="577" w:type="pct"/>
            <w:gridSpan w:val="2"/>
            <w:tcBorders>
              <w:top w:val="nil"/>
              <w:left w:val="nil"/>
              <w:bottom w:val="single" w:sz="4" w:space="0" w:color="auto"/>
              <w:right w:val="single" w:sz="4" w:space="0" w:color="auto"/>
            </w:tcBorders>
            <w:shd w:val="clear" w:color="000000" w:fill="FFFFFF"/>
            <w:noWrap/>
            <w:hideMark/>
          </w:tcPr>
          <w:p w:rsidR="0079388A" w:rsidRPr="00E8262A" w:rsidRDefault="0079388A" w:rsidP="00950FD3">
            <w:pPr>
              <w:jc w:val="right"/>
              <w:rPr>
                <w:b/>
                <w:bCs/>
                <w:lang w:eastAsia="ru-RU"/>
              </w:rPr>
            </w:pPr>
            <w:r w:rsidRPr="00E8262A">
              <w:rPr>
                <w:b/>
                <w:bCs/>
                <w:lang w:eastAsia="ru-RU"/>
              </w:rPr>
              <w:t>904 304,5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882 645,0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Жилищное хозяйство</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597 537,3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146 988,4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141 100,0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345 145,8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40 789,0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40 789,0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47 048,3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17 813,0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17 813,0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приобретение жилья социальной категории граждан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47 048,3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на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25 260,4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25 260,4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Исполнение судебных актов Российской Федерации и мировых соглашений по </w:t>
            </w:r>
            <w:r w:rsidRPr="00FF7ED0">
              <w:rPr>
                <w:lang w:eastAsia="ru-RU"/>
              </w:rPr>
              <w:lastRenderedPageBreak/>
              <w:t>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05 1 1241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25 260,4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Обеспечение жильем социальных категорий граждан, установленных законодательством Кемеровской области,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05 1 7166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05 1 7166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05 1 7166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05 1 7166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298 097,5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переселению граждан из аварийного жилищного фонда в рамках подпрограммы " Переселение граждан из ветхого и аварийного жилищного фонда по договорам социального найма" муниципальной программы "Доступное и комфортное жилье" на 2015 год и на </w:t>
            </w:r>
            <w:r w:rsidRPr="00FF7ED0">
              <w:rPr>
                <w:lang w:eastAsia="ru-RU"/>
              </w:rPr>
              <w:lastRenderedPageBreak/>
              <w:t>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05 2 1243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05 2 1243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05 2 1243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на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05 2 1243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05 2 1243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22 976,0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мероприятий по переселению граждан из аварийногожилищного фонда за счет средств,поступивших от государственной корпорации - Фонда содействия реформированию жилищно-коммунального хозяйства в рамках подрограммы "Переселениеграждан из ветхого и аварийного жилищного фонда " муниципальной программы " Доступное и комфортное жилье "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05 2 9502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111 177,8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05 2 9502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111 177,8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05 2 9502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111 177,8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на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05 2 9502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5 659,7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05 2 9502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105 518,1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переселению граждан из аварийного жилищного фонда в рамках адресной программы в рамках подпрограммы " Переселение граждан из ветхого и аварийного жилищного фонда "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05 2 9602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181 094,1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05 2 9602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181 094,1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05 2 9602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181 094,1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на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05 2 9602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05 2 9602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173 749,1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45 631,7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45 631,7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5 123,7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5 123,7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5 123,7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5 123,7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ремонту дворовых территорий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40 508,1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40 508,1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40 508,1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40 508,1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ремонту аллей, площадей, стелл, мемориалов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Прочая закупка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06 2 1256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Муниципальная программа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155 632,8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155 632,8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20 767,3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5 415,4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5 415,4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Прочая закупка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15 352,0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15 352,0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капитальному ремонту жилых домов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912,7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912,7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912,7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912,7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формированию фонда капитального ремонта общего имущества в многоквартирных домах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некоммерческим организациям (за исключением государственных (муниципальных)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капитальному ремонту и замене лифтов, установленных в многоквартирных домах и отработавших нормативный срок в рамках подпрограммы " Капитальный ремонт многоквартирных домов" на 2015 год и на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15 3 1460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мероприятий по капитальному ремонту и замене лифтов, установленных в многоквартирных домах и отработавших нормативный срок, домов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28 395,0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28 395,0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28 395,0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мероприятий по капитальному ремонту многоквартирных домов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15 3 9601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95 997,0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15 3 9601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95 997,0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15 3 9601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95 997,0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51 127,0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75 888,4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25 471,0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31 864,0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31 864,0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и ремонту ветхого жилищного фонда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11 438,0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11 438,0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юридическим лицам (кроме некоммерческих организаций), </w:t>
            </w:r>
            <w:r w:rsidRPr="00FF7ED0">
              <w:rPr>
                <w:lang w:eastAsia="ru-RU"/>
              </w:rPr>
              <w:lastRenderedPageBreak/>
              <w:t>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11 438,0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организации вывоза и утилизации ТБО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водоотведению и ассенизации в ветхом жилищном фонде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6 031,0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6 031,0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16 1 1473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6 031,0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"Общежития"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содержанию и ремонту общежитий в рамках подпрограммы "Общежития" муниципальной программы "Возмещение затрат за услуги жилищно-коммунального </w:t>
            </w:r>
            <w:r w:rsidRPr="00FF7ED0">
              <w:rPr>
                <w:lang w:eastAsia="ru-RU"/>
              </w:rPr>
              <w:lastRenderedPageBreak/>
              <w:t>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16 2 1475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16 2 1475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16 2 1475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18 207,0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"Внутриквартальные инженерные сети"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ремонту и содержанию внутриквартальных инженерных сетей в рамках подпрограммы "Внутриквартальные инженерные сети"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16 3 1476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16 3 1476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16 3 1476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"Локальные очистные сооружения"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ремонту и содержанию локальных очистных сооружений в рамках подпрограммы "Локальные очистные сооружения" муниципальной программы </w:t>
            </w:r>
            <w:r w:rsidRPr="00FF7ED0">
              <w:rPr>
                <w:lang w:eastAsia="ru-RU"/>
              </w:rPr>
              <w:lastRenderedPageBreak/>
              <w:t>"Возмещение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16 4 1477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16 4 1477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16 4 1477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"Специализированный жилой фонд"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ремонту и содержанию специализированного жилого фонда в рамках подпрограммы "Специализированный жилой фонд"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16 5 1478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16 5 1478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16 5 1478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7 056,0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16 944,4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содержанию муниципальных административных зданий в рамках подпрограммы "Муниципальные </w:t>
            </w:r>
            <w:r w:rsidRPr="00FF7ED0">
              <w:rPr>
                <w:lang w:eastAsia="ru-RU"/>
              </w:rPr>
              <w:lastRenderedPageBreak/>
              <w:t>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16 6 1479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16 6 7921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5 888,4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16 6 7921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5 888,4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16 6 7921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5 888,4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16 6 7921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5 888,4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Коммунальное хозяйство</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501 779,1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624 437,0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624 437,0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Муниципальная программа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15 0 0000</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501 779,1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624 437,0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624 437,0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 xml:space="preserve">Подпрограмма "Модернизация объектов коммунальной инфраструктуры и поддержка жилищно-коммунального хозяйства" муниципальной программы "Комплексное развитие систем </w:t>
            </w:r>
            <w:r w:rsidRPr="00E8262A">
              <w:rPr>
                <w:lang w:eastAsia="ru-RU"/>
              </w:rPr>
              <w:lastRenderedPageBreak/>
              <w:t>коммунальной инфраструктуры"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15 1 0000</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9 997,8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lastRenderedPageBreak/>
              <w:t>Финансовое обеспечение мероприятий на выполнение резервного электроснабжения котельных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15 1 1451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15 1 1451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15 1 1451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E8262A" w:rsidRDefault="0079388A" w:rsidP="00950FD3">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15 1 1451</w:t>
            </w:r>
          </w:p>
        </w:tc>
        <w:tc>
          <w:tcPr>
            <w:tcW w:w="384"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center"/>
              <w:rPr>
                <w:lang w:eastAsia="ru-RU"/>
              </w:rPr>
            </w:pPr>
            <w:r w:rsidRPr="00E8262A">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E8262A" w:rsidRDefault="0079388A" w:rsidP="00950FD3">
            <w:pPr>
              <w:jc w:val="right"/>
              <w:rPr>
                <w:lang w:eastAsia="ru-RU"/>
              </w:rPr>
            </w:pPr>
            <w:r w:rsidRPr="00E8262A">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реконструкцию сетей водоснабжения и водоотведения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услуг в целях капитального ремонта государственного </w:t>
            </w:r>
            <w:r w:rsidRPr="00FF7ED0">
              <w:rPr>
                <w:lang w:eastAsia="ru-RU"/>
              </w:rPr>
              <w:lastRenderedPageBreak/>
              <w:t>(муниципального)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5 247,8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реконструкцию очистных сооружений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Прочая закупка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15 1 1454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Поддержка жилищно-коммунального хозяйства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15 1 7250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15 1 7250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15 1 7250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15 1 7250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444 796,2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619 037,0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621 937,0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компенсацию выпадающих доходов организациям, предоставляющим населению услуги теплоснабжения и горячего водоснабжения в рамках подпрограммы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15 2 1456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444 718,5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619 037,0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621 937,0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15 2 1456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444 718,5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619 037,0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621 937,0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15 2 1456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444 718,5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619 037,0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621 937,0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46 985,0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строительство и реконструкцию котельных и сетей теплоснабжения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установке приборов учета и системы диспетчеризации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строительство и реконструкцию объектов систем водоснабжения и водоотведения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на выполнение работ по актуализации схемы теплоснабжения города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15 4 1464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Капитальный ремонт котельных и сетей теплоснабжения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6 585,0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6 585,0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6 585,0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6 585,0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Капитальный ремонт объектов систем водоснабжения и водоотведения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Строительство и реконструкция котельных и сетей теплоснабжения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Бюджетные инвестиции в объекты капитального строительства </w:t>
            </w:r>
            <w:r w:rsidRPr="00FF7ED0">
              <w:rPr>
                <w:lang w:eastAsia="ru-RU"/>
              </w:rPr>
              <w:lastRenderedPageBreak/>
              <w:t>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15 4 7254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27 300,0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Благоустройство</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171 604,9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131 441,1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115 670,0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171 604,9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131 441,1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115 670,0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06 2 7921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"Зеленое хозяйство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82 633,8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"Зеленое хозяйство" муниципальной целевой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7 177,5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7 177,5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7 177,5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7 177,5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зеленых насаждений в рамках подпрограммы "Зеленое хозяйство" муниципальной целевой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75 456,3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74 911,2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74 911,2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74 911,2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06 3 1257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"Частный жилой сектор"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8 375,0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"Частный жилой сектор" муниципальной программы "Благоустройство и безопасность дорожного движения" на 2015 год и на плановый период 016-2017 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6 941,2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6 941,2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6 941,2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6 941,2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противопаводковых мероприятий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и ремонту дорог и мостов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ремонту водопроводов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277,8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вознаграждению председателей </w:t>
            </w:r>
            <w:r w:rsidRPr="00FF7ED0">
              <w:rPr>
                <w:lang w:eastAsia="ru-RU"/>
              </w:rPr>
              <w:lastRenderedPageBreak/>
              <w:t>поселковых советов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06 4 1263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"Бытовые услуги"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9 507,4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городских кладбищ и службы "Груз 200" в рамках подпрограммы "Бытовые услуги" муниципальной программы "Благоустройство и безопасность дорожного движения" на 2015 год и на плановый период 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бытовому обслуживанию в рамках подпрограммы "Бытовые услуги" муниципальной программы "Благоустройство и безопасность </w:t>
            </w:r>
            <w:r w:rsidRPr="00FF7ED0">
              <w:rPr>
                <w:lang w:eastAsia="ru-RU"/>
              </w:rPr>
              <w:lastRenderedPageBreak/>
              <w:t>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8 667,5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8 667,5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юридическим лицам (кроме некоммерческих организаций), индивидуальным предпринимателям, физическим лицам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06 5 1266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8 667,5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2 900,0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"Свет"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41 838,9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15 048,2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5 523,1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5 523,1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5 523,1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5 523,1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и ремонту линий уличного освещения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28 786,9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28 478,7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28 478,7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28 478,7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06 6 1267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7 528,9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1 348,2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7 528,9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1 348,2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7 528,9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1 348,2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06 6 7921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7 528,9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1 348,2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"Экология"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5 760,2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санитарному содержанию территорий в рамках подпрограммы "Экология" муниципальной программы "Благоустройство и безопасность дорожного движения" на 2015 год и на </w:t>
            </w:r>
            <w:r w:rsidRPr="00FF7ED0">
              <w:rPr>
                <w:lang w:eastAsia="ru-RU"/>
              </w:rPr>
              <w:lastRenderedPageBreak/>
              <w:t>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4 703,4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3 956,0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повышению уровня экологической обстановки в рамках подпрограммы "Экология"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06 7 1271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"Эксплуатация </w:t>
            </w:r>
            <w:r w:rsidRPr="00FF7ED0">
              <w:rPr>
                <w:lang w:eastAsia="ru-RU"/>
              </w:rPr>
              <w:lastRenderedPageBreak/>
              <w:t>природоохранных объектов"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06 8 0000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поддержанию безопасного уровня воды в закрытых шахтах в рамках подпрограммы "Эксплуатация природоохранных объектов" муниципальной целевой программы "Благоустройство города Прокопьевска" на 2012-2016 годы.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06 8 1272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06 8 1272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06 8 1272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06 8 1272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3 451,4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обустройству дорог техническими средствами регулирования дорожного движения в рамках подпрограммы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3 271,4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3 121,4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3 121,4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3 121,4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06 9 1273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жилищно-коммунального хозяйства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1 665,1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Муниципальная программа "Возмещение </w:t>
            </w:r>
            <w:r w:rsidRPr="00FF7ED0">
              <w:rPr>
                <w:lang w:eastAsia="ru-RU"/>
              </w:rPr>
              <w:lastRenderedPageBreak/>
              <w:t>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1 665,1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"Управление ЖКХ"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1 665,1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"Управление ЖКХ" муниципальной программы "Возмещение затрат за услуги жилищно-коммунального хозяйства"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1 665,1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1 607,7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1 607,7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1 607,7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Прочая закупка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05</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16 7 1005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lastRenderedPageBreak/>
              <w:t>Образование</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b/>
                <w:bCs/>
                <w:lang w:eastAsia="ru-RU"/>
              </w:rPr>
            </w:pPr>
            <w:r w:rsidRPr="00CD4D7B">
              <w:rPr>
                <w:b/>
                <w:bCs/>
                <w:lang w:eastAsia="ru-RU"/>
              </w:rPr>
              <w:t>2 222 508,4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b/>
                <w:bCs/>
                <w:lang w:eastAsia="ru-RU"/>
              </w:rPr>
            </w:pPr>
            <w:r w:rsidRPr="00CD4D7B">
              <w:rPr>
                <w:b/>
                <w:bCs/>
                <w:lang w:eastAsia="ru-RU"/>
              </w:rPr>
              <w:t>2 041 981,6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2 004 641,1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Дошкольное образование</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707 940,7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606 745,0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606 745,0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707 940,7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606 745,0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606 745,0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623 841,5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595 795,0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595 795,0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организации семейных групп, структурных подразделений муниципальных образовательных учреждений, реализующих основную общеобразовательную программу дошкольного образования в рамках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917,2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917,2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автономным учреждениям на финансовое обеспечение </w:t>
            </w:r>
            <w:r w:rsidRPr="00FF7ED0">
              <w:rPr>
                <w:lang w:eastAsia="ru-RU"/>
              </w:rPr>
              <w:lastRenderedPageBreak/>
              <w:t>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деятельности детских дошкольных образовательных учреждений в рамках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218 680,3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205 375,0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205 375,0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218 680,3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205 375,0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205 375,0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168 616,4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166 955,4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155 050,0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155 050,0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1 661,0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50 063,9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50 325,0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50 325,0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49 736,6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50 325,0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50 325,0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07 1 1282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государственных гарантий реализации прав граждан на получение общедоступного и бесплатного дошкольного образования в </w:t>
            </w:r>
            <w:r w:rsidRPr="00FF7ED0">
              <w:rPr>
                <w:lang w:eastAsia="ru-RU"/>
              </w:rPr>
              <w:lastRenderedPageBreak/>
              <w:t>муниципальных и частных дошкольных образовательных организациях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404 244,0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390 420,0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390 420,0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404 244,0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390 420,0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390 420,0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336 641,7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326 114,0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326 114,0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336 641,7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326 114,0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326 114,0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67 602,3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64 306,0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64 306,0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67 602,3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64 306,0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64 306,0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82 932,5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празднованию Дня шахтера в рамках подпрограммы "Проведение мероприятий по материально-техническому обеспечению и проведению ремонтных </w:t>
            </w:r>
            <w:r w:rsidRPr="00FF7ED0">
              <w:rPr>
                <w:lang w:eastAsia="ru-RU"/>
              </w:rPr>
              <w:lastRenderedPageBreak/>
              <w:t>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2 316,4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2 316,4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2 316,4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804,5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1 511,9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8 971,4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3 549,0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модернизацию региональных систем дошкольного образования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07 8 5059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51 074,8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07 8 5059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51 074,8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FF7ED0">
              <w:rPr>
                <w:lang w:eastAsia="ru-RU"/>
              </w:rPr>
              <w:lastRenderedPageBreak/>
              <w:t>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07 8 5059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51 074,8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на осуществление капитальных вложений в объекты капитального строительства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07 8 5059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465</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51 074,8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20 569,9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13 605,4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5 605,4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5 605,4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на осуществление капитальных </w:t>
            </w:r>
            <w:r w:rsidRPr="00FF7ED0">
              <w:rPr>
                <w:lang w:eastAsia="ru-RU"/>
              </w:rPr>
              <w:lastRenderedPageBreak/>
              <w:t>вложений в объекты капитального строительства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465</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6 964,5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6 964,2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6 964,2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1 166,7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1 166,7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w:t>
            </w:r>
            <w:r w:rsidRPr="00FF7ED0">
              <w:rPr>
                <w:lang w:eastAsia="ru-RU"/>
              </w:rPr>
              <w:lastRenderedPageBreak/>
              <w:t>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Общее образование</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lang w:eastAsia="ru-RU"/>
              </w:rPr>
            </w:pPr>
            <w:r w:rsidRPr="00CD4D7B">
              <w:rPr>
                <w:lang w:eastAsia="ru-RU"/>
              </w:rPr>
              <w:t>1 457 063,0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lang w:eastAsia="ru-RU"/>
              </w:rPr>
            </w:pPr>
            <w:r w:rsidRPr="00CD4D7B">
              <w:rPr>
                <w:lang w:eastAsia="ru-RU"/>
              </w:rPr>
              <w:t>1 377 285,5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1 339 945,0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lang w:eastAsia="ru-RU"/>
              </w:rPr>
            </w:pPr>
            <w:r w:rsidRPr="00CD4D7B">
              <w:rPr>
                <w:lang w:eastAsia="ru-RU"/>
              </w:rPr>
              <w:t>1 278 780,9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CD4D7B" w:rsidRDefault="0079388A" w:rsidP="00950FD3">
            <w:pPr>
              <w:jc w:val="right"/>
              <w:rPr>
                <w:lang w:eastAsia="ru-RU"/>
              </w:rPr>
            </w:pPr>
            <w:r w:rsidRPr="00CD4D7B">
              <w:rPr>
                <w:lang w:eastAsia="ru-RU"/>
              </w:rPr>
              <w:t>1 200 206,5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1 162 866,0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800 189,0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782 697,0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782 697,0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начальных, неполных средних и средних школ муниципального образования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136 279,0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136 279,0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132 279,0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116 885,0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132 233,0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116 839,0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автономным учреждениям на финансовое обеспечение </w:t>
            </w:r>
            <w:r w:rsidRPr="00FF7ED0">
              <w:rPr>
                <w:lang w:eastAsia="ru-RU"/>
              </w:rPr>
              <w:lastRenderedPageBreak/>
              <w:t>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прочих мероприятий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656 866,0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656 866,0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647 564,6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647 564,6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658 487,0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9 301,4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07 2 7183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9 301,4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Развитие единого образовательного пространства, повышение качества образовательных результатов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2 657,0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Премии и гранты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2 344,3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2 344,3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Адресная социальная поддержка участников образовательного процесса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07 2 7200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07 2 7200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07 2 7200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07 2 7200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2 187,0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2 171,0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79 631,0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деятельности (оказание услуг) учреждений дополнительного образования детей в </w:t>
            </w:r>
            <w:r w:rsidRPr="00FF7ED0">
              <w:rPr>
                <w:lang w:eastAsia="ru-RU"/>
              </w:rPr>
              <w:lastRenderedPageBreak/>
              <w:t>рамках подпрограммы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79 551,0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79 551,0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79 551,0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78 770,2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подпрограммы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07 3 1291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07 3 1291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07 3 1291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07 3 1291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"Организация обеспечения деятельности учреждений для детей-сирот </w:t>
            </w:r>
            <w:r w:rsidRPr="00FF7ED0">
              <w:rPr>
                <w:lang w:eastAsia="ru-RU"/>
              </w:rPr>
              <w:lastRenderedPageBreak/>
              <w:t>и детей, оставшихся без попечения 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109 810,9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112 481,0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112 481,0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подпрограммы "Организация обеспечения деятельности учреждений для детей-сирот и детей, оставшихся без попечения 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2 585,9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2 443,8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2 443,8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услуг в сфере информационно-коммуникационных </w:t>
            </w:r>
            <w:r w:rsidRPr="00FF7ED0">
              <w:rPr>
                <w:lang w:eastAsia="ru-RU"/>
              </w:rPr>
              <w:lastRenderedPageBreak/>
              <w:t>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2 427,8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07 4 1288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деятельности по содержанию организаций для детей-сирот и детей, оставшихся без попечения родителей подпрограммы "Организация обеспечения деятельности учреждений для детей-сирот и детей, оставшихся без попечения 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107 145,0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112 326,0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112 326,0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78 010,0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77 966,0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77 966,0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77 966,0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казенных учреждений,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и услуг для </w:t>
            </w:r>
            <w:r w:rsidRPr="00FF7ED0">
              <w:rPr>
                <w:lang w:eastAsia="ru-RU"/>
              </w:rPr>
              <w:lastRenderedPageBreak/>
              <w:t>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29 115,5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34 297,0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34 297,0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29 115,5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34 297,0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34 297,0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28 966,2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33 802,0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33 802,0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Развитие единого образовательного пространства, повышение качества образовательных результатов "Организация обеспечения деятельности учреждений для детей-сирот и детей, оставшихся без попечения родителей"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07 4 7193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"Организация обеспечения деятельности учреждений, осуществляющих образовательную деятельность по адаптированным общеобразовательным программам" </w:t>
            </w:r>
            <w:r w:rsidRPr="00FF7ED0">
              <w:rPr>
                <w:lang w:eastAsia="ru-RU"/>
              </w:rPr>
              <w:lastRenderedPageBreak/>
              <w:t>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154 015,1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152 179,0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152 179,0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содержания учреждений, осуществляющих образовательную деятельность по адаптированным программам,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18 111,1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14 202,0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14 202,0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17 015,9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17 015,9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16 977,2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1 095,1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1 095,1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990,7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07 5 1287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образовательной деятельности образовательных организаций по адаптированным </w:t>
            </w:r>
            <w:r w:rsidRPr="00FF7ED0">
              <w:rPr>
                <w:lang w:eastAsia="ru-RU"/>
              </w:rPr>
              <w:lastRenderedPageBreak/>
              <w:t>общеобразовательным программам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135 771,0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137 844,0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137 844,0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115 504,0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115 504,0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115 504,0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казенных учреждений,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20 241,0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20 241,0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20 107,2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22 186,0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22 186,0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Развитие единого образовательного пространства, повышение качества </w:t>
            </w:r>
            <w:r w:rsidRPr="00FF7ED0">
              <w:rPr>
                <w:lang w:eastAsia="ru-RU"/>
              </w:rPr>
              <w:lastRenderedPageBreak/>
              <w:t>образовательных результатов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07 5 7193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119 301,4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57 320,5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19 980,0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9 319,1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w:t>
            </w:r>
            <w:r w:rsidRPr="00FF7ED0">
              <w:rPr>
                <w:lang w:eastAsia="ru-RU"/>
              </w:rPr>
              <w:lastRenderedPageBreak/>
              <w:t>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9 319,1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8 264,4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7 505,4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1 054,7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6 319,9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19 980,0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19 980,0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5 819,9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5 629,9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w:t>
            </w:r>
            <w:r w:rsidRPr="00FF7ED0">
              <w:rPr>
                <w:lang w:eastAsia="ru-RU"/>
              </w:rPr>
              <w:lastRenderedPageBreak/>
              <w:t>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4 881,2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07 8 1292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103 662,4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37 340,5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5 477,6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5 477,6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целях капитального ремонта государственного (муниципального) имущества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5 477,6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41 933,9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37 340,5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и автономным учреждениям, государственным </w:t>
            </w:r>
            <w:r w:rsidRPr="00FF7ED0">
              <w:rPr>
                <w:lang w:eastAsia="ru-RU"/>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41 933,9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37 340,5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на осуществление капитальных вложений в объекты капитального строительства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465</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41 933,9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color w:val="FF0000"/>
                <w:lang w:eastAsia="ru-RU"/>
              </w:rPr>
            </w:pPr>
            <w:r w:rsidRPr="00FF7ED0">
              <w:rPr>
                <w:color w:val="FF0000"/>
                <w:lang w:eastAsia="ru-RU"/>
              </w:rPr>
              <w:t>37 340,5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56 250,8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56 093,8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55 397,0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07 8 7921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157,1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15 833,6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16 248,0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прочих мероприятий в рамках подпрограммы "Социальные гарантии в системе образования" муниципальной программы </w:t>
            </w:r>
            <w:r w:rsidRPr="00FF7ED0">
              <w:rPr>
                <w:lang w:eastAsia="ru-RU"/>
              </w:rPr>
              <w:lastRenderedPageBreak/>
              <w:t>"Развитие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15 833,6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16 248,0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5 098,0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Премии и гранты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3 098,0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9 727,5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13 450,0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13 450,0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9 695,0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13 450,0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13 450,0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1 488,8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Муниципальная программа "Культура Прокопьевского городского округа" на </w:t>
            </w:r>
            <w:r w:rsidRPr="00FF7ED0">
              <w:rPr>
                <w:lang w:eastAsia="ru-RU"/>
              </w:rPr>
              <w:lastRenderedPageBreak/>
              <w:t>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70 745,2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69 173,5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(оказание услуг) учреждений дополнительного образования детей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FF7ED0">
              <w:rPr>
                <w:lang w:eastAsia="ru-RU"/>
              </w:rPr>
              <w:lastRenderedPageBreak/>
              <w:t>(муниципальных)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7 420,9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7 420,9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7 420,9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праздничных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w:t>
            </w:r>
            <w:r w:rsidRPr="00FF7ED0">
              <w:rPr>
                <w:lang w:eastAsia="ru-RU"/>
              </w:rPr>
              <w:lastRenderedPageBreak/>
              <w:t>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"Юные таланты Прокопьевска"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981,0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поддержке юных талантов в рамках подпрограммы "Юные таланты Прокопьевска"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981,0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Стипендии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Премии и гранты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08 4 1345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107 536,9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117 279,0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117 279,0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"Развитие дополнительного образования детей" муниципальной программы "Формирование здорового образа жизни </w:t>
            </w:r>
            <w:r w:rsidRPr="00FF7ED0">
              <w:rPr>
                <w:lang w:eastAsia="ru-RU"/>
              </w:rPr>
              <w:lastRenderedPageBreak/>
              <w:t>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97 199,0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деятельности (оказание услуг) учреждений дополнительного образования детей подпрограммы "Развитие дополнительного образования детей"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97 199,0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97 168,0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97 168,0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11 1 1007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97 168,0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97 248,0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"Организация массового отдыха населения на спортивных объектах города" муниципальной программы </w:t>
            </w:r>
            <w:r w:rsidRPr="00FF7ED0">
              <w:rPr>
                <w:lang w:eastAsia="ru-RU"/>
              </w:rPr>
              <w:lastRenderedPageBreak/>
              <w:t>"Формирование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подпрограммы "Организация массового отдыха населения на спортивных объектах города"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11 2 1391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7 137,9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5 483,9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5 483,9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5 483,9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5 323,4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923,4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923,4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76,6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76,6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развитию материальной базы и технического оснащения учреждений физической культуры и спорта, организация противопожарной безопасности учреждений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Молодежная политика и оздоровление детей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26 519,4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27 785,1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27 785,1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22 225,7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22 386,0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22 386,0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22 225,7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22 386,0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22 386,0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проведению оздоровительной кампании 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7 868,7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8 029,0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8 029,0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Фонд оплаты труда казенных учреждений </w:t>
            </w:r>
            <w:r w:rsidRPr="00FF7ED0">
              <w:rPr>
                <w:lang w:eastAsia="ru-RU"/>
              </w:rPr>
              <w:lastRenderedPageBreak/>
              <w:t>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2 602,2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2 602,2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2 602,2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3 083,0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3 594,0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3 594,0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3 594,0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4 624,0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w:t>
            </w:r>
            <w:r w:rsidRPr="00FF7ED0">
              <w:rPr>
                <w:lang w:eastAsia="ru-RU"/>
              </w:rPr>
              <w:lastRenderedPageBreak/>
              <w:t>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07 2 1290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Организация круглогодичного отдыха, оздоровления и занятости обучающихся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1 518,3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1 518,3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1 518,3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автономным учреждениям и иным </w:t>
            </w:r>
            <w:r w:rsidRPr="00FF7ED0">
              <w:rPr>
                <w:lang w:eastAsia="ru-RU"/>
              </w:rPr>
              <w:lastRenderedPageBreak/>
              <w:t>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11 921,2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11 921,2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07 2 7194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11 921,2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"Молодежная политика" на 2015-2017 годы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4 293,7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5 399,1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5 399,1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муниципальной программы "Молодежная политика"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13 0 1396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муниципальной программы "Молодежная политика"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13 0 1431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муниципальной программы "Молодежная политика"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2 543,7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2 543,7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2 543,7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2 543,7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13 0 7049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3 649,1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образования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30 985,4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30 166,0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30 166,0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Муниципальная программа "Развитие системы образования Прокопьевского </w:t>
            </w:r>
            <w:r w:rsidRPr="00FF7ED0">
              <w:rPr>
                <w:lang w:eastAsia="ru-RU"/>
              </w:rPr>
              <w:lastRenderedPageBreak/>
              <w:t>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30 985,4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30 166,0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30 166,0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"Развитие учреждений, обеспечивающих предоставление услуг в сфере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18 402,0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17 902,0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17 902,0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(оказание услуг) централизованной бухгалтерии в рамках подпрограммы "Развитие учреждений, обеспечивающих предоставление услуг в сфере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6 057,0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5 907,9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5 507,0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деятельности прочих учреждений в рамках подпрограммы "Развитие учреждений, обеспечивающих предоставление услуг в сфере образования" муниципальной программы "Развитие системы образования Прокопьевского городского </w:t>
            </w:r>
            <w:r w:rsidRPr="00FF7ED0">
              <w:rPr>
                <w:lang w:eastAsia="ru-RU"/>
              </w:rPr>
              <w:lastRenderedPageBreak/>
              <w:t>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07 6 1289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07 6 1289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07 6 1289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07 6 1289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12 151,7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12 395,0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07 6 1289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11 017,0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11 112,0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11 112,0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подпрограммы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4 783,0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4 393,0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376,0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Организация и осуществление деятельности по опеке и попечительству подпрограммы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6 234,0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6 279,0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6 279,0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Фонд оплаты труда государственных (муниципальных) органов и взносы по </w:t>
            </w:r>
            <w:r w:rsidRPr="00FF7ED0">
              <w:rPr>
                <w:lang w:eastAsia="ru-RU"/>
              </w:rPr>
              <w:lastRenderedPageBreak/>
              <w:t>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5 532,0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07 7 7207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1 566,4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1 152,0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1 152,0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Выплата единовременного поощрения муниципальным служащим зы выслугу лет (стаж муниципальной службы), в связи с выходом на пенсию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FF7ED0">
              <w:rPr>
                <w:lang w:eastAsia="ru-RU"/>
              </w:rPr>
              <w:lastRenderedPageBreak/>
              <w:t>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1 152,0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1 152,0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07 9 1293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Культура, кинематография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311 597,7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220 555,0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220 555,0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Культура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262 825,6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262 825,6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258 692,5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185 678,0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(оказание услуг) централизованной бухгалтерии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 празднованию Дня шахтера в рамках подпрограммы "Развитие культуры" муниципальной программы "Культура Прокопьевского городского округа" на </w:t>
            </w:r>
            <w:r w:rsidRPr="00FF7ED0">
              <w:rPr>
                <w:lang w:eastAsia="ru-RU"/>
              </w:rPr>
              <w:lastRenderedPageBreak/>
              <w:t>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9 672,5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9 672,5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2 508,5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2 481,6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6 814,0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учреждений культуры и мероприятий в сфере культуры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125 885,0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126 282,0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126 282,0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125 885,0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126 282,0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126 282,0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104 096,0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104 493,0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104 493,0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FF7ED0">
              <w:rPr>
                <w:lang w:eastAsia="ru-RU"/>
              </w:rPr>
              <w:lastRenderedPageBreak/>
              <w:t>(муниципальных)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104 096,0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104 493,0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104 493,0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21 789,0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музеев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библиотек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w:t>
            </w:r>
            <w:r w:rsidRPr="00FF7ED0">
              <w:rPr>
                <w:lang w:eastAsia="ru-RU"/>
              </w:rPr>
              <w:lastRenderedPageBreak/>
              <w:t>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08 1 1333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33 018,0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08 1 5144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08 1 5144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08 1 5144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08 1 5144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Ежемесячные выплаты стимулирующего характера работникам муниципальных библиотек, музеев и культурно-досуговых учреждений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15 935,0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15 935,0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15 242,0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15 242,0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государственного (муниципального) </w:t>
            </w:r>
            <w:r w:rsidRPr="00FF7ED0">
              <w:rPr>
                <w:lang w:eastAsia="ru-RU"/>
              </w:rPr>
              <w:lastRenderedPageBreak/>
              <w:t>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13 982,0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13 289,0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Улучшение материально-технической базы учреждений культуры, искусства и образовательных учреждений культуры, пополнение библиотечных и музейных фондов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69 309,0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465</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68 449,7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68 449,7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68 449,7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1 570,7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праздничных мероприятий в рамках подпрограммы "Городские праздничные мероприятия" </w:t>
            </w:r>
            <w:r w:rsidRPr="00FF7ED0">
              <w:rPr>
                <w:lang w:eastAsia="ru-RU"/>
              </w:rPr>
              <w:lastRenderedPageBreak/>
              <w:t>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1 570,7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1 570,7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1 075,9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2 512,4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1 814,8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1 459,4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1 459,4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на осуществление капитальных вложений в объекты капитального строительства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464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1 459,4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"Социально-экономическое развитие наций и народностей" программы "Культура Прокопьевского </w:t>
            </w:r>
            <w:r w:rsidRPr="00FF7ED0">
              <w:rPr>
                <w:lang w:eastAsia="ru-RU"/>
              </w:rPr>
              <w:lastRenderedPageBreak/>
              <w:t>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Этнокультурное развитие наций и народностей Кемеровской области в рамках подпрограммы "Социально-экономическое развитие наций и народностей"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08 7 7048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08 7 7048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08 7 7048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08 7 7048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культуры, кинематографии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48 772,1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34 877,0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34 877,0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48 772,1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34 877,0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34 877,0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14 537,6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(оказание услуг) централизованной бухгалтерии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5 891,6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автономным учреждениям и иным </w:t>
            </w:r>
            <w:r w:rsidRPr="00FF7ED0">
              <w:rPr>
                <w:lang w:eastAsia="ru-RU"/>
              </w:rPr>
              <w:lastRenderedPageBreak/>
              <w:t>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5 891,6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5 891,6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5 891,6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6 774,6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6 774,6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6 774,6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12 652,5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праздничных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7 564,3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3 692,6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3 692,6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3 692,6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городских и областных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социальных и иных выплат работникам культуры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08 2 1339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17 555,0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8 762,3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Бюджетные инвестиции в объекты капитального строительства </w:t>
            </w:r>
            <w:r w:rsidRPr="00FF7ED0">
              <w:rPr>
                <w:lang w:eastAsia="ru-RU"/>
              </w:rPr>
              <w:lastRenderedPageBreak/>
              <w:t>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8 638,0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в рамках подпрограммы "Создание скульптурных композиций" программы "Культура Прокопьевскорго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08 3 1343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8 709,6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3 093,2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3 093,2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3 093,2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5 616,3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5 616,3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08 3 7921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5 616,3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политики органов местного самоуправления"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подпрограммы "Развитие политики органов местного самоуправления"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3 877,0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3 751,8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3 751,8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выплаты персоналу государственных (муниципальных) </w:t>
            </w:r>
            <w:r w:rsidRPr="00FF7ED0">
              <w:rPr>
                <w:lang w:eastAsia="ru-RU"/>
              </w:rPr>
              <w:lastRenderedPageBreak/>
              <w:t>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249,7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08 6 1005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Здравоохранение</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155 867,6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102 135,0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102 135,0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Стационарная медицинская помощь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71 110,3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71 110,3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29 793,7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специализированной </w:t>
            </w:r>
            <w:r w:rsidRPr="00FF7ED0">
              <w:rPr>
                <w:lang w:eastAsia="ru-RU"/>
              </w:rPr>
              <w:lastRenderedPageBreak/>
              <w:t>стационарной медицинской помощи"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29 793,7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29 793,7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29 793,7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29 793,7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29 173,6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38 941,9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10 245,3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10 245,3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10 245,3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w:t>
            </w:r>
            <w:r w:rsidRPr="00FF7ED0">
              <w:rPr>
                <w:lang w:eastAsia="ru-RU"/>
              </w:rPr>
              <w:lastRenderedPageBreak/>
              <w:t>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4 047,9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6 197,4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оснащению медицинским оборудованием, санитарным транспортом,корпусной мебелью,бытовой и компьютерной техникой муниципальных медицинских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10 503,3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10 503,3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10 503,3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8 069,5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2 433,8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 подготовке к празднованию Дня шахтера и Дня железнодорожника в Кемеровской области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18 193,3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18 193,3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18 193,3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18 193,3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"Социальная поддержка </w:t>
            </w:r>
            <w:r w:rsidRPr="00FF7ED0">
              <w:rPr>
                <w:lang w:eastAsia="ru-RU"/>
              </w:rPr>
              <w:lastRenderedPageBreak/>
              <w:t>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2 374,7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Амбулаторная помощь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52 906,9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35 315,1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35 315,1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52 906,9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35 315,1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35 315,1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"Оказание амбулаторно-поликлинической помощи" муниципальной программы "Здоровье прокопчан"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22 077,6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расходов,связанных с оказанием государственными и муниципальными медицинскими организациями,гражданам Украины и лицам без гражданства медицинской помощи и проведением </w:t>
            </w:r>
            <w:r w:rsidRPr="00FF7ED0">
              <w:rPr>
                <w:lang w:eastAsia="ru-RU"/>
              </w:rPr>
              <w:lastRenderedPageBreak/>
              <w:t xml:space="preserve">профилактических прививок,включенных в календарь профилактических прививок по эпидемическим показаниям  рамках подпрограммы "Оказание амбулаторно-поликлинической помощи" муниципальной программы "Здоровье прокопчан" на 2015 год и плановый период 2016-2017гг </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09 1 5422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09 1 5422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09 1 5422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09 1 5422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амбулаторно-поликлинической помощи" муниципальной программы "Здоровье прокопчан"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22 034,1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22 034,1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22 034,1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w:t>
            </w:r>
            <w:r w:rsidRPr="00FF7ED0">
              <w:rPr>
                <w:lang w:eastAsia="ru-RU"/>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09 1 7221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22 034,1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21 615,1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16 812,7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5 037,9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5 037,9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5 037,9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5 037,9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оснащению медицинским оборудованием, санитарным транспортом,корпусной мебелью,бытовой и компьютерной техникой муниципальных медицинских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w:t>
            </w:r>
            <w:r w:rsidRPr="00FF7ED0">
              <w:rPr>
                <w:lang w:eastAsia="ru-RU"/>
              </w:rPr>
              <w:lastRenderedPageBreak/>
              <w:t>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09 5 1352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1 594,7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Мероприятия по подготовке к празднованию Дня шахтера и Дня железнодорожника в Кемеровской области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10 180,1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10 180,1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10 180,1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09 5 7921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10 180,1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14 016,5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w:t>
            </w:r>
            <w:r w:rsidRPr="00FF7ED0">
              <w:rPr>
                <w:lang w:eastAsia="ru-RU"/>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316,5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льготными лекарственными средствами и медицинскими изделиями отдельных групп граждан по категориям заболеваний в рамках подпрограммы "Социальная поддержка населения города Прокопьевска и работников </w:t>
            </w:r>
            <w:r w:rsidRPr="00FF7ED0">
              <w:rPr>
                <w:lang w:eastAsia="ru-RU"/>
              </w:rPr>
              <w:lastRenderedPageBreak/>
              <w:t>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09 6 7229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Скорая медицинская помощь</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0920000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скорой специализированной скорой медицинской помощи и медицинской эвакуации "Здоровье прокопчан"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09 2 7221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09 2 7221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09 2 7221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w:t>
            </w:r>
            <w:r w:rsidRPr="00FF7ED0">
              <w:rPr>
                <w:lang w:eastAsia="ru-RU"/>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09 2 7221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Другие вопросы в области здравоохранения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30 535,4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35 646,3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35 646,3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30 535,4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35 646,3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35 646,3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Субсидии бюджетным учреждениям на финансовое обеспечение государственного (муниципального) </w:t>
            </w:r>
            <w:r w:rsidRPr="00FF7ED0">
              <w:rPr>
                <w:lang w:eastAsia="ru-RU"/>
              </w:rPr>
              <w:lastRenderedPageBreak/>
              <w:t>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09 3 7221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9 160,3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"Мероприятия по укомплектованности медицинскими кадрами"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1 299,0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958,4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117,3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"Мероприятия по укомплектованности медицинскими кадрами"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340,6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127,8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09 4 1351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11 734,1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18 089,0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18 089,0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11 734,1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18 089,0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18 089,0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712,5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8 289,3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7 558,5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7 558,5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730,8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2 732,3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2 650,1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2 650,1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09 6 1353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"Прочие мероприятия"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8 337,0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8 337,0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8 337,0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""Прочие мероприятия"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09 7 1355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09 7 1355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09 7 1355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09 7 1355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"Прочие мероприятия"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8 053,0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Расходы на выплаты персоналу в целях обеспечения выполнения функций государственными (муниципальными) </w:t>
            </w:r>
            <w:r w:rsidRPr="00FF7ED0">
              <w:rPr>
                <w:lang w:eastAsia="ru-RU"/>
              </w:rPr>
              <w:lastRenderedPageBreak/>
              <w:t>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7 139,0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7 139,0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Уплата налога на имущество организаций </w:t>
            </w:r>
            <w:r w:rsidRPr="00FF7ED0">
              <w:rPr>
                <w:lang w:eastAsia="ru-RU"/>
              </w:rPr>
              <w:lastRenderedPageBreak/>
              <w:t>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09 7 7221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Социальная политика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1 444 002,3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1 404 748,5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1 411 201,5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обслуживание населения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204 146,2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204 146,2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204 146,2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205 269,0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205 287,0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учреждений для несовершеннолетних, нуждающихся в социальной реабилитации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1 327,2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услуг в сфере информационно-коммуникационных </w:t>
            </w:r>
            <w:r w:rsidRPr="00FF7ED0">
              <w:rPr>
                <w:lang w:eastAsia="ru-RU"/>
              </w:rPr>
              <w:lastRenderedPageBreak/>
              <w:t>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520,8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учреждений социального обслуживания граждан пожилого возраста, инвалидов и других категорий граждан, находящихся в трудной жизненной ситуации,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10 2 1382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деятельности (оказание услуг) учреждений социального обслуживания граждан пожилого возраста, инвалидов и других категорий граждан, находящихся в трудной жизненной ситуации, в рамках подпрограммы "Развитие социального обслуживания населения" муниципальной </w:t>
            </w:r>
            <w:r w:rsidRPr="00FF7ED0">
              <w:rPr>
                <w:lang w:eastAsia="ru-RU"/>
              </w:rPr>
              <w:lastRenderedPageBreak/>
              <w:t>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102 006,0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102 006,0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102 006,0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102 006,0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102 235,0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деятельности (оказание услуг)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100 783,0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101 583,0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101 583,0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85 097,0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казенных учреждений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85 064,0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казенных учреждений,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15 527,0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16 482,0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16 482,0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15 527,0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16 482,0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16 482,0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829,0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14 698,0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15 653,0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15 653,0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02</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населения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869 087,9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879 973,5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893 104,5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11 545,6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6 449,7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12 130,7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"Обеспечение жильем молодых семей"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4 064,6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предоставлению жилья молодым семьям в рамках подпрограммы "Обеспечение жильем молодых семей"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05 3 1245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05 3 1245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Социальные выплаты гражданам, кроме публичных нормативных социальных </w:t>
            </w:r>
            <w:r w:rsidRPr="00FF7ED0">
              <w:rPr>
                <w:lang w:eastAsia="ru-RU"/>
              </w:rPr>
              <w:lastRenderedPageBreak/>
              <w:t>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05 3 1245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05 3 1245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1 474,6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2 473,0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Мероприятия подпрограммы "Обеспечение жильем молодых семей" федеральной целевой программы "Жилище" на 2011 - 2015 годы в рамках подпрограммы "Обеспечение жильем молодых семей"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05 3 5020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1 125,2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05 3 5020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1 125,2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05 3 5020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1 125,2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05 3 5020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1 125,2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жильем молодых семей в рамках подпрограммы "Обеспечение жильем молодых семей"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05 3 7169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05 3 7169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05 3 7169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05 3 7169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"Обеспечение жильем отдельных категорий граждан участников </w:t>
            </w:r>
            <w:r w:rsidRPr="00FF7ED0">
              <w:rPr>
                <w:lang w:eastAsia="ru-RU"/>
              </w:rPr>
              <w:lastRenderedPageBreak/>
              <w:t>федеральной подпрограммы"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7 481,0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3 976,7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предоставлению жилых помещений участникам федеральной подпрограммы в рамках подпрограммы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05 4 1246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05 4 1246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05 4 1246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05 4 1246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664,8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в рамках подпрограммы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5 680,1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в рамках подпрограммы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1 136,1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3 976,7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1 136,1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3 976,7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1 136,1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3 976,7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05 4 5135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1 136,1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3 976,7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9 657,7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24 089,0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27 909,0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27 909,0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"Социальные гарантии в системе образования" муниципальной программы "Развитие системы </w:t>
            </w:r>
            <w:r w:rsidRPr="00FF7ED0">
              <w:rPr>
                <w:lang w:eastAsia="ru-RU"/>
              </w:rPr>
              <w:lastRenderedPageBreak/>
              <w:t>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24 089,0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27 909,0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27 909,0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Меры социальной поддержки многодетных семей в соответствии с Законом Кемеровской области от 14 ноября 2005 года № 123-ОЗ "О мерах социальной поддержки многодетных семей в Кемеровской области"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Социальная поддержка работников образовательных организаций и реализация мероприятий по привлечению молодых специалистов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Пособия, компенсации и иные социальные </w:t>
            </w:r>
            <w:r w:rsidRPr="00FF7ED0">
              <w:rPr>
                <w:lang w:eastAsia="ru-RU"/>
              </w:rPr>
              <w:lastRenderedPageBreak/>
              <w:t>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Премии и гранты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2 638,0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детей-сирот и детей, оставшихся без попечения родителей, одеждой, обувью, единовременным денежным пособием при выпуске из общеобразовательных организаций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бесплатного проезда на городском, пригородном, в сельской местности на внутрирайонном транспорте детям-сиротам и детям, оставшимся без попечения родителей, обучающимся в общеобразовательных организациях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905,0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зачисления денежных средств для детей-сирот и детей, оставшихся без попечения родителей, на специальные накопительные банковские счета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07 9 7205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1 864,0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бесплатного проезда отдельным категориям обучающихся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07 9 7305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07 9 7305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Социальные выплаты гражданам, кроме </w:t>
            </w:r>
            <w:r w:rsidRPr="00FF7ED0">
              <w:rPr>
                <w:lang w:eastAsia="ru-RU"/>
              </w:rPr>
              <w:lastRenderedPageBreak/>
              <w:t>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07 9 7305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07 9 7305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Ежемесячные денежные выплаты отдельным категориям граждан, воспитывающих детей в возрасте от 1,5 до 7 лет, в соответствии с Законом Кемеровской области от 10 декабря 2007 года № 162-ОЗ "О ежемесячной денежной выплате отдельным категориям граждан, воспитывающих детей в возрасте от 1,5 до 7 лет"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5 420,0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Меры социальной поддержки отдельных категорий работников культуры в рамках подпрограммы "Развитие культуры" муниципальной программы "Культура </w:t>
            </w:r>
            <w:r w:rsidRPr="00FF7ED0">
              <w:rPr>
                <w:lang w:eastAsia="ru-RU"/>
              </w:rPr>
              <w:lastRenderedPageBreak/>
              <w:t>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08 1 7043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"Юные таланты Прокопьевска"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Социальная поддержка работников образовательных организаций и реализация мероприятий по привлечению молодых специалистов в рамках подпрограммы "Юные таланты Прокопьевска" программы "Культура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Премии и гранты</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08 4 7201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355,6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"Социальная поддержка населения города Прокопьевска и работников муниципальных медицинских </w:t>
            </w:r>
            <w:r w:rsidRPr="00FF7ED0">
              <w:rPr>
                <w:lang w:eastAsia="ru-RU"/>
              </w:rPr>
              <w:lastRenderedPageBreak/>
              <w:t>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Осуществление мер социальной поддержки граждан, имеющих почетные звания, в соответствии с Законом Кемеровской области от 17 февраля 2004 года № 7-ОЗ "О здравоохранении"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продуктов питания детям, страдающим онкологическими заболеваниями, в соответствии с Законом Кемеровской области от 10 декабря 2007 года № 150-ОЗ "О мере социальной поддержки детей, страдающих онкологическими заболеваниями"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193,1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Обеспечение лекарственными средствами, предоставляемыми по рецептам врачей, детей-сирот и детей, оставшихся без попечения родителей, в возрасте до 6 лет, находящихся под опекой, в приемной семье, в соответствии с Законом Кемеровской области от 14 декабря 2010 года № 124-ОЗ "О некоторых вопросах в сфере опеки и попечительства несовершеннолетних"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09 6 7243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832 147,6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844 330,1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851 780,1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"Реализация мер социальной поддержки отдельных </w:t>
            </w:r>
            <w:r w:rsidRPr="00FF7ED0">
              <w:rPr>
                <w:lang w:eastAsia="ru-RU"/>
              </w:rPr>
              <w:lastRenderedPageBreak/>
              <w:t>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832 018,6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844 177,1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851 627,1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2 592,5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10 1 5137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2 116,0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2 201,0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Осуществление полномочия по осуществлению ежегодной денежной выплаты лицам, награжденным </w:t>
            </w:r>
            <w:r w:rsidRPr="00FF7ED0">
              <w:rPr>
                <w:lang w:eastAsia="ru-RU"/>
              </w:rPr>
              <w:lastRenderedPageBreak/>
              <w:t>нагрудным знаком "Почетный донор России", в рамках подпрограммы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13 562,5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14 308,0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13 561,4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14 308,0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13 561,4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13 561,4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14 308,0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10 1 5220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14 308,0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14 922,0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Оплата жилищно-коммунальных услуг отдельным категориям граждан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139 991,0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156 511,0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161 080,0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1 592,8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1 300,0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138 398,2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155 221,0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159 780,0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138 398,2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155 221,0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159 780,0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10 1 5250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138 398,2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155 221,0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159 780,0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113 859,0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119 248,0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124 020,0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113 859,0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119 248,0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124 020,0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113 859,0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113 859,0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119 248,0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124 020,0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10 1 5380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119 248,0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124 020,0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мер социальной поддержки ветеранов труда в соответствии с Законом </w:t>
            </w:r>
            <w:r w:rsidRPr="00FF7ED0">
              <w:rPr>
                <w:lang w:eastAsia="ru-RU"/>
              </w:rPr>
              <w:lastRenderedPageBreak/>
              <w:t>Кемеровской области от 20 декабря 2004 года № 105-ОЗ "О мерах социальной поддержки отдельной категории ветеранов Великой Отечественной войны и ветеранов труда"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59 516,0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60 166,0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60 166,0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352,2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59 066,8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59 813,8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59 813,8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59 066,8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59 813,8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59 813,8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47 690,7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48 437,8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48 437,8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11 376,1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11 376,0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11 376,0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w:t>
            </w:r>
            <w:r w:rsidRPr="00FF7ED0">
              <w:rPr>
                <w:lang w:eastAsia="ru-RU"/>
              </w:rPr>
              <w:lastRenderedPageBreak/>
              <w:t>в период Великой Отечественной войны, в соответствии с Законом Кемеровской области от 20 декабря 2004 года № 105-ОЗ "О мерах социальной поддержки отдельной категории ветеранов Великой Отечественной войны и ветеранов труда" в рамках подпрограммы "Реализация мер социальной поддержки отдельных кат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4 955,0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4 955,0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4 955,0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4 886,0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4 886,0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4 890,0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4 857,0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Обеспечение мер социальной поддержки реабилитированных лиц и лиц, признанных пострадавшими от политических репрессий, в соответствии с Законом Кемеровской области от 20 декабря 2004 года № 114-ОЗ "О мерах социальной поддержки реабилитированных лиц и лиц, признанных пострадавшими от политических репрессий" в рамках </w:t>
            </w:r>
            <w:r w:rsidRPr="00FF7ED0">
              <w:rPr>
                <w:lang w:eastAsia="ru-RU"/>
              </w:rPr>
              <w:lastRenderedPageBreak/>
              <w:t>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22 576,0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22 866,0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22 866,0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219,2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22 686,0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22 686,0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22 356,8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22 686,0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22 686,0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19 215,0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19 544,2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19 544,2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3 141,8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Меры социальной поддержки инвалидов в соответствии с Законом Кемеровской области от 14 февраля 2005 года № 25-ОЗ "О социальной поддержке инвалидов"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обеспечения государственных </w:t>
            </w:r>
            <w:r w:rsidRPr="00FF7ED0">
              <w:rPr>
                <w:lang w:eastAsia="ru-RU"/>
              </w:rPr>
              <w:lastRenderedPageBreak/>
              <w:t>(муниципальных)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Меры социальной поддержки многодетных семей в соответствии с Законом Кемеровской области от 14 ноября 2005 года № 123-ОЗ "О мерах социальной поддержки многодетных семей в Кемеровской области"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26 703,4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26 703,4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26 800,0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Пособия, компенсации и иные социальные </w:t>
            </w:r>
            <w:r w:rsidRPr="00FF7ED0">
              <w:rPr>
                <w:lang w:eastAsia="ru-RU"/>
              </w:rPr>
              <w:lastRenderedPageBreak/>
              <w:t>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25 635,4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25 732,0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25 732,0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1 068,0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1 068,0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1 068,0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Меры социальной поддержки отдельных категорий многодетных матерей в соответствии с Законом Кемеровской области от 8 апреля 2008 года № 14-ОЗ "О мерах социальной поддержки отдельных категорий многодетных матерей"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1 423,0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1 423,0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1 674,3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1 418,9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1 418,9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1 674,3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1 418,9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1 418,9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1 162,9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1 162,9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Меры социальной поддержки отдельной категории приемных матерей в </w:t>
            </w:r>
            <w:r w:rsidRPr="00FF7ED0">
              <w:rPr>
                <w:lang w:eastAsia="ru-RU"/>
              </w:rPr>
              <w:lastRenderedPageBreak/>
              <w:t>соответствии с Законом Кемеровской области от 7 февраля 2013 года № 9-ОЗ "О мерах социальной поддержки отдельной категории приемных матерей"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16,1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Меры социальной поддержки отдельных категорий граждан в соответствии с Законом Кемеровской области от 27 января 2005 года № 15-ОЗ "О мерах социальной поддержки отдельных категорий граждан" в рамках подпрограммы "Реализация мер социальной поддержки отдельных категорий граждан" муниципальной </w:t>
            </w:r>
            <w:r w:rsidRPr="00FF7ED0">
              <w:rPr>
                <w:lang w:eastAsia="ru-RU"/>
              </w:rPr>
              <w:lastRenderedPageBreak/>
              <w:t>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24 005,0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23 455,0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23 455,0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17,5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23 984,5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23 437,5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23 437,5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23 984,5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23 437,5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23 437,5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1 638,5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875,5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875,5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22 346,0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22 562,0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22 562,0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гражданам субсидий на оплату жилого помещения и коммунальных услуг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63 926,0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63 926,0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63 926,0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334,3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63 591,7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63 591,7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63 591,7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63 857,7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бесплатного проезда на всех видах городского пассажирского транспорта детям работников, погибших (умерших) в результате несчастных случаев на производстве на угледобывающих и горнорудных предприятиях, в соответствии с Законом Кемеровской области от 18 мая 2004 года № 29-ОЗ "О предоставлении льготы на проезд детям работников, погибших (умерших) в результате несчастных случаев на производстве на угледобывающих и горнорудных предприятиях" в рамках подпрограммы "Реализация мер социальной поддержки отдельных категорий граждан" муниципальной программы "Качество жизни" на 2015 год и н</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10 1 7010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Дополнительная мера социальной поддержки семей, имеющих детей, в соответствии с Законом Кемеровской </w:t>
            </w:r>
            <w:r w:rsidRPr="00FF7ED0">
              <w:rPr>
                <w:lang w:eastAsia="ru-RU"/>
              </w:rPr>
              <w:lastRenderedPageBreak/>
              <w:t>области от 25 апреля 2011 года № 51-ОЗ "О дополнительной мере социальной поддержки семей, имеющих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10 664,0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6 350,0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Назначение и выплата пенсий Кемеровской области в соответствии с Законом Кемеровской области от 14 января 1999 года № 8-ОЗ "О пенсиях Кемеровской области" в рамках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63 710,0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63 080,0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60 490,0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730,0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62 834,0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59 790,0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62 834,0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59 790,0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62 834,0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62 350,0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59 790,0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Ежемесячное пособие на ребенка в соответствии с Законом Кемеровской области от 18 ноября 2004 года № 75-ОЗ "О размере, порядке назначения и выплаты ежемесячного пособия на ребенка"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62 058,0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Социальная поддержка граждан, достигших возраста 70 лет, в соответствии с Законом Кемеровской области от 10 июня 2005 года № 74-ОЗ "О социальной поддержке граждан, достигших возраста 70 лет"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 140-ОЗ "О государственной социальной помощи малоимущим семьям и малоимущим одиноко проживающим гражданам"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Пособия, компенсации, меры социальной поддержки по публичным нормативным </w:t>
            </w:r>
            <w:r w:rsidRPr="00FF7ED0">
              <w:rPr>
                <w:lang w:eastAsia="ru-RU"/>
              </w:rPr>
              <w:lastRenderedPageBreak/>
              <w:t>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443,9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537,0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Денежная выплата отдельным категориям граждан в соответствии с Законом Кемеровской области от 12 декабря 2006 года № 156-ОЗ "О денежной выплате отдельным категориям граждан"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859,8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794,8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Меры социальной поддержки по оплате жилищно-коммунальных услуг отдельных категорий граждан,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 2-ОЗ "О мерах социальной поддержки отдельных категорий граждан по оплате жилья и (или) коммунальных услуг" в рамках подпрограммы </w:t>
            </w:r>
            <w:r w:rsidRPr="00FF7ED0">
              <w:rPr>
                <w:lang w:eastAsia="ru-RU"/>
              </w:rPr>
              <w:lastRenderedPageBreak/>
              <w:t>"Реализация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216 701,0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211 465,0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211 465,0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1 970,2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1 970,2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1 970,2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1 613,8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214 730,8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214 730,8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214 730,8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209 851,2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 82-ОЗ "О погребении и похоронном деле в Кемеровской области"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3 853,0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3 834,2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3 834,2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3 834,2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 132-ОЗ "О мерах социальной поддержки работников муниципальных учреждений социального обслуживания"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03</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10 2 7019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Охрана семьи и детства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274 079,0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242 014,0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235 318,0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Муниципальная программа "Доступное и </w:t>
            </w:r>
            <w:r w:rsidRPr="00FF7ED0">
              <w:rPr>
                <w:lang w:eastAsia="ru-RU"/>
              </w:rPr>
              <w:lastRenderedPageBreak/>
              <w:t>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113 020,0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100 899,0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100 532,0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Подпрограмма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113 020,0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100 899,0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100 532,0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05 1 5082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46 828,0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33 707,0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33 340,0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Капитальные вложения в объекты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05 1 5082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46 828,0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33 707,0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33 340,0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05 1 5082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46 828,0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33 707,0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33 340,0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05 1 5082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46 828,0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33 707,0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33 340,0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66 192,0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Капитальные вложения в объекты государственной (муниципальной) </w:t>
            </w:r>
            <w:r w:rsidRPr="00FF7ED0">
              <w:rPr>
                <w:lang w:eastAsia="ru-RU"/>
              </w:rPr>
              <w:lastRenderedPageBreak/>
              <w:t>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66 192,0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Бюджетные инвестиции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66 192,0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Бюджетные инвестиции в объекты капитального строительства государственной (муниципальной) собственности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05 1 7202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414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66 192,0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67 192,0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105 252,0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109 810,0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110 010,0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22 108,0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22 108,0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22 108,0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22 108,0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07 1 7181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22 108,0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26 057,0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w:t>
            </w:r>
            <w:r w:rsidRPr="00FF7ED0">
              <w:rPr>
                <w:lang w:eastAsia="ru-RU"/>
              </w:rPr>
              <w:lastRenderedPageBreak/>
              <w:t>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83 144,0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83 753,0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83 953,0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Выплата единовременного пособия при всех формах устройства детей, лишенных родительского попечения, в семью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07 9 5260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07 9 5260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07 9 5260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07 9 5260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1 878,0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2 487,0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2 687,0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Социальная поддержка граждан при всех формах устройства детей, лишенных родительского попечения, в семью в соответствии с законами Кемеровской области от 14 декабря 2010 года № 124-ОЗ "О некоторых вопросах в сфере опеки и попечительства несовершеннолетних" и от 13 марта 2008 года № 5-ОЗ "О предоставлении меры социальной поддержки гражданам, усыновившим (удочерившим) детей-сирот и детей, оставшихся без попечения родителей"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81 266,0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Публичные нормативные социальные </w:t>
            </w:r>
            <w:r w:rsidRPr="00FF7ED0">
              <w:rPr>
                <w:lang w:eastAsia="ru-RU"/>
              </w:rPr>
              <w:lastRenderedPageBreak/>
              <w:t>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70 446,0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выплаты гражданам несоциального характера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07 9 8013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10 820,0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10 820,0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10 820,0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55 807,0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31 305,0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24 776,0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55 807,0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31 305,0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24 776,0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10 1 5084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27 183,0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10 1 5084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27 183,0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10 1 5084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27 183,0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10 1 5084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27 183,0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sidRPr="00FF7ED0">
              <w:rPr>
                <w:lang w:eastAsia="ru-RU"/>
              </w:rPr>
              <w:lastRenderedPageBreak/>
              <w:t>№ 81-ФЗ "О государственных пособиях гражданам, имеющим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3 363,0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3 363,0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3 363,0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3 363,0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10 1 5270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3 780,0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Ежемесячная денежная выплата отдельным категориям семей в случае рождения третьего ребенка или последующих детей в соответствии с Законом Кемеровской области от 9 июля 2012 года № 73-ОЗ "О ежемесячной денежной выплате отдельным категориям семей в случае рождения третьего ребенка или последующих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25 261,0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27 525,0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20 831,0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закупки товаров, работ и услуг для </w:t>
            </w:r>
            <w:r w:rsidRPr="00FF7ED0">
              <w:rPr>
                <w:lang w:eastAsia="ru-RU"/>
              </w:rPr>
              <w:lastRenderedPageBreak/>
              <w:t>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25 036,0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27 517,5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20 825,3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25 036,0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27 517,5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20 825,3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меры социальной поддержки по публичным нормативным обязательствам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04</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10 1 8002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25 036,0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27 517,5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20 825,3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социальной политики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96 689,3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77 492,0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77 492,0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96 689,3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77 492,0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77 492,0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"Социальные гарантии лицам, замещавшим муниципальные и выборные должности"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15 282,4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"Социальные гарантии лицам, замещавшим муниципальные и выборные должности"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15 282,4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63,0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Социальное обеспечение и иные выплаты </w:t>
            </w:r>
            <w:r w:rsidRPr="00FF7ED0">
              <w:rPr>
                <w:lang w:eastAsia="ru-RU"/>
              </w:rPr>
              <w:lastRenderedPageBreak/>
              <w:t>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15 219,4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Публичные нормативные социальные выплаты гражданам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15 219,4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пенсии, социальные доплаты к пенсиям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10 3 8501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15 219,4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12 632,0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31 276,7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18 806,0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18 806,0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празднованию Дня шахтера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432,0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Оказание адресной социальной помощи жителям города Прокопьевска, оказавшимся в трудной жизненной ситуации и отдельных категорий граждан, нуждающихся в особом участии государства и общества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15 507,4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и услуг для </w:t>
            </w:r>
            <w:r w:rsidRPr="00FF7ED0">
              <w:rPr>
                <w:lang w:eastAsia="ru-RU"/>
              </w:rPr>
              <w:lastRenderedPageBreak/>
              <w:t>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51,6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15 455,8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14 829,6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14 829,6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15 455,8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14 829,6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14 829,6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15 274,9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14 689,2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14 689,2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Приобретение товаров, работ, услуг в пользу граждан в целях их социального обеспечения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180,9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140,4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140,4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Организация и проведение социально значимых мероприятий общества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7 906,8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2 434,0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2 434,0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1 430,6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1 430,6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1 430,6</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2 411,0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6 092,4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6 092,4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10 4 1386</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383,8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Создание доступной среды для инвалидов и других маломобильных групп населения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417,4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154,1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Социальные выплаты гражданам, кроме публичных нормативных социальных выплат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Пособия, компенсации и иные социальные выплаты гражданам, кроме публичных нормативных обязательств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10 4 1387</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263,3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347,0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Финансовая поддержка некоммерческих организаций, не являющихся муниципальными учреждениями, принимающих участие в содействии к развитию активной жизненной позиции пожилых людей и инвалидов в рамках подпрограммы "Реализация </w:t>
            </w:r>
            <w:r w:rsidRPr="00FF7ED0">
              <w:rPr>
                <w:lang w:eastAsia="ru-RU"/>
              </w:rPr>
              <w:lastRenderedPageBreak/>
              <w:t>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некоммерческим организациям (за исключением государственных (муниципальных)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945,0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прочих мероприятий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1 918,1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1 918,1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1 918,1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10 4 1389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831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1 918,1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Резервный фонд Коллегии Администрации Кемеровской области в рамках подпрограммы «Реализация дополнительных мероприятий, направленных на повышение качества жизни населения» муниципальной </w:t>
            </w:r>
            <w:r w:rsidRPr="00FF7ED0">
              <w:rPr>
                <w:lang w:eastAsia="ru-RU"/>
              </w:rPr>
              <w:lastRenderedPageBreak/>
              <w:t>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10 4 7901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10 4 7901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10 4 7901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4 150,0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50 130,2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46 054,0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46 054,0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Выплата единовременного поощрения муниципальным служащим за выслугу лет (стаж муниципальной службы), в связи с выходом на пенсию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Расходы на выплаты персоналу в целях обеспечения выполнения функций государственными (муниципальными) </w:t>
            </w:r>
            <w:r w:rsidRPr="00FF7ED0">
              <w:rPr>
                <w:lang w:eastAsia="ru-RU"/>
              </w:rPr>
              <w:lastRenderedPageBreak/>
              <w:t>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10 5 1010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362,0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Социальная поддержка и социальное обслуживание населения в части содержания органов местного самоуправления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49 744,2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45 668,0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45 668,0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40 328,0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40 294,0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40 294,0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40 294,0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персоналу государственных (муниципальных) органов, за исключением фонда оплаты 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Закупка товаров, работ и услуг для </w:t>
            </w:r>
            <w:r w:rsidRPr="00FF7ED0">
              <w:rPr>
                <w:lang w:eastAsia="ru-RU"/>
              </w:rPr>
              <w:lastRenderedPageBreak/>
              <w:t>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9 411,2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9 411,2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5 335,0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услуг в сфере информационно-коммуникационных технологий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2 100,0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7 311,2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3 235,0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3 235,0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прочих налогов, сборов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06</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10 5 7028</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853</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Физическая культура и спорт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99 182,2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95 125,0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95 125,0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Физическая культура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91 352,3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88 462,2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88 462,2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91 352,3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88 462,2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88 462,2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85 127,0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87 209,0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87 209,0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учреждений физической культуры и спорта в рамках подпрограммы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57 435,0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58 060,0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58 060,0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w:t>
            </w:r>
            <w:r w:rsidRPr="00FF7ED0">
              <w:rPr>
                <w:lang w:eastAsia="ru-RU"/>
              </w:rPr>
              <w:lastRenderedPageBreak/>
              <w:t>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57 435,0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58 060,0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58 060,0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46 503,7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47 128,7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47 128,7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46 503,7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47 128,7</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47 128,7</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11 3 1392</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10 931,3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 содержанию спортивных команд в рамках подпрограммы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27 692,0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27 692,0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27 692,0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29 149,0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27 680,0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29 130,6</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29 130,6</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11 3 1393</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"Развитие массового </w:t>
            </w:r>
            <w:r w:rsidRPr="00FF7ED0">
              <w:rPr>
                <w:lang w:eastAsia="ru-RU"/>
              </w:rPr>
              <w:lastRenderedPageBreak/>
              <w:t>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6 225,3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1 253,2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1 253,2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мероприятий по празднованию Дня шахтера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1 111,1</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465,8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11 4 1011</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645,3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w:t>
            </w:r>
            <w:r w:rsidRPr="00FF7ED0">
              <w:rPr>
                <w:lang w:eastAsia="ru-RU"/>
              </w:rPr>
              <w:lastRenderedPageBreak/>
              <w:t>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5 114,2</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1 253,2</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1 253,2</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961,8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561,8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Социальное обеспечение и 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выплаты населению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360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226,7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110,1</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110,1</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3 925,7</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581,3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581,3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3 910,4</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577,9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577,9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3 840,5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546,5</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546,5</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31,4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автономным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15,3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3,4</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Другие вопросы в области физической культуры и спорта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7 829,9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6 662,8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6 662,8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Муниципальная программа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7 829,9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6 662,8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6 662,8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Подпрограмма "Развитие физической культуры и спорта" муниципальной программы "Формирование здорового </w:t>
            </w:r>
            <w:r w:rsidRPr="00FF7ED0">
              <w:rPr>
                <w:lang w:eastAsia="ru-RU"/>
              </w:rPr>
              <w:lastRenderedPageBreak/>
              <w:t>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Финансовое обеспечение деятельности (оказание услуг) централизованной бухгалтерии в рамках подпрограммы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Предоставление субсидий бюджетным, автономным учреждениям и иным 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11 3 1009</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3 720,0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3 500,0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Предоставление субсидий бюджетным, автономным учреждениям и иным </w:t>
            </w:r>
            <w:r w:rsidRPr="00FF7ED0">
              <w:rPr>
                <w:lang w:eastAsia="ru-RU"/>
              </w:rPr>
              <w:lastRenderedPageBreak/>
              <w:t>некоммерческим организациям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Субсидии бюджетным учреждениям</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Субсидии бюджетным учреждениям на иные цели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11 4 1394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612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18,9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Подпрограмма "Развитие политики органов местного самоуправления в сфере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4 091,0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Финансовое обеспечение деятельности органов местного самоуправления в рамках подпрограммы "Развитие политики органов местного самоуправления в сфере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4 091,0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3 156,0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4 011,8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Расходы на выплаты персоналу государственных (муниципальных) органов</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4 011,8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Фонд оплаты труда государственных (муниципальных) органов и взносы по обязательному социальному страхованию</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4 011,0</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3 026,0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 xml:space="preserve">Иные выплаты персоналу государственных (муниципальных) органов, за исключением фонда оплаты </w:t>
            </w:r>
            <w:r w:rsidRPr="00FF7ED0">
              <w:rPr>
                <w:lang w:eastAsia="ru-RU"/>
              </w:rPr>
              <w:lastRenderedPageBreak/>
              <w:t>труда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lastRenderedPageBreak/>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122</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0,8</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0,8</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0,8</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lastRenderedPageBreak/>
              <w:t>Закупка товаров, работ и услуг для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закупки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Прочая закупка товаров, работ и услуг для обеспечения государственных (муниципальных) нужд</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244</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76,9</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126,9</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Иные бюджетные ассигнования</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налогов, сборов и иных платежей</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Уплата налога на имущество организаций и земельного налога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05</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11 5 1005</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851</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2,3</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b/>
                <w:bCs/>
                <w:lang w:eastAsia="ru-RU"/>
              </w:rPr>
            </w:pPr>
            <w:r w:rsidRPr="00FF7ED0">
              <w:rPr>
                <w:b/>
                <w:bCs/>
                <w:lang w:eastAsia="ru-RU"/>
              </w:rPr>
              <w:t>Обслуживание государственного и муниципального долга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b/>
                <w:bCs/>
                <w:lang w:eastAsia="ru-RU"/>
              </w:rPr>
            </w:pPr>
            <w:r w:rsidRPr="00FF7ED0">
              <w:rPr>
                <w:b/>
                <w:bCs/>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b/>
                <w:bCs/>
                <w:lang w:eastAsia="ru-RU"/>
              </w:rPr>
            </w:pPr>
            <w:r w:rsidRPr="00FF7ED0">
              <w:rPr>
                <w:b/>
                <w:bCs/>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Обслуживание государственного внутреннего и муниципального долга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00 0 0000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Непрограммное направление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99 0 0000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Итого по 9990000</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99 9 0000</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Обслуживание государственного (муниципального) долга в рамках непрограммного направления деятельности</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 </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Обслуживание государственного (муниципального) долга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700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r w:rsidR="007874CB" w:rsidRPr="00FF7ED0" w:rsidTr="00BF4F36">
        <w:trPr>
          <w:trHeight w:val="20"/>
        </w:trPr>
        <w:tc>
          <w:tcPr>
            <w:tcW w:w="1570" w:type="pct"/>
            <w:tcBorders>
              <w:top w:val="nil"/>
              <w:left w:val="single" w:sz="4" w:space="0" w:color="auto"/>
              <w:bottom w:val="single" w:sz="4" w:space="0" w:color="auto"/>
              <w:right w:val="single" w:sz="4" w:space="0" w:color="auto"/>
            </w:tcBorders>
            <w:shd w:val="clear" w:color="auto" w:fill="auto"/>
            <w:hideMark/>
          </w:tcPr>
          <w:p w:rsidR="0079388A" w:rsidRPr="00FF7ED0" w:rsidRDefault="0079388A" w:rsidP="00950FD3">
            <w:pPr>
              <w:rPr>
                <w:lang w:eastAsia="ru-RU"/>
              </w:rPr>
            </w:pPr>
            <w:r w:rsidRPr="00FF7ED0">
              <w:rPr>
                <w:lang w:eastAsia="ru-RU"/>
              </w:rPr>
              <w:t>Обслуживание муниципального долга</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13</w:t>
            </w:r>
          </w:p>
        </w:tc>
        <w:tc>
          <w:tcPr>
            <w:tcW w:w="33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01</w:t>
            </w:r>
          </w:p>
        </w:tc>
        <w:tc>
          <w:tcPr>
            <w:tcW w:w="431"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99 9 1004</w:t>
            </w:r>
          </w:p>
        </w:tc>
        <w:tc>
          <w:tcPr>
            <w:tcW w:w="384"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center"/>
              <w:rPr>
                <w:lang w:eastAsia="ru-RU"/>
              </w:rPr>
            </w:pPr>
            <w:r w:rsidRPr="00FF7ED0">
              <w:rPr>
                <w:lang w:eastAsia="ru-RU"/>
              </w:rPr>
              <w:t>730</w:t>
            </w:r>
          </w:p>
        </w:tc>
        <w:tc>
          <w:tcPr>
            <w:tcW w:w="576"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68 892,5</w:t>
            </w:r>
          </w:p>
        </w:tc>
        <w:tc>
          <w:tcPr>
            <w:tcW w:w="577" w:type="pct"/>
            <w:gridSpan w:val="2"/>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c>
          <w:tcPr>
            <w:tcW w:w="790" w:type="pct"/>
            <w:tcBorders>
              <w:top w:val="nil"/>
              <w:left w:val="nil"/>
              <w:bottom w:val="single" w:sz="4" w:space="0" w:color="auto"/>
              <w:right w:val="single" w:sz="4" w:space="0" w:color="auto"/>
            </w:tcBorders>
            <w:shd w:val="clear" w:color="auto" w:fill="auto"/>
            <w:noWrap/>
            <w:hideMark/>
          </w:tcPr>
          <w:p w:rsidR="0079388A" w:rsidRPr="00FF7ED0" w:rsidRDefault="0079388A" w:rsidP="00950FD3">
            <w:pPr>
              <w:jc w:val="right"/>
              <w:rPr>
                <w:lang w:eastAsia="ru-RU"/>
              </w:rPr>
            </w:pPr>
            <w:r w:rsidRPr="00FF7ED0">
              <w:rPr>
                <w:lang w:eastAsia="ru-RU"/>
              </w:rPr>
              <w:t>30 000,0</w:t>
            </w:r>
          </w:p>
        </w:tc>
      </w:tr>
    </w:tbl>
    <w:p w:rsidR="0054779A" w:rsidRDefault="0054779A" w:rsidP="00BF4F36">
      <w:pPr>
        <w:jc w:val="right"/>
        <w:rPr>
          <w:sz w:val="26"/>
          <w:szCs w:val="26"/>
        </w:rPr>
      </w:pPr>
    </w:p>
    <w:p w:rsidR="0054779A" w:rsidRDefault="006E5549" w:rsidP="0054779A">
      <w:pPr>
        <w:rPr>
          <w:sz w:val="26"/>
          <w:szCs w:val="26"/>
        </w:rPr>
      </w:pPr>
      <w:r>
        <w:rPr>
          <w:noProof/>
          <w:sz w:val="26"/>
          <w:szCs w:val="26"/>
          <w:lang w:eastAsia="ru-RU"/>
        </w:rPr>
        <w:drawing>
          <wp:anchor distT="0" distB="0" distL="114300" distR="114300" simplePos="0" relativeHeight="251661824" behindDoc="1" locked="0" layoutInCell="1" allowOverlap="1">
            <wp:simplePos x="0" y="0"/>
            <wp:positionH relativeFrom="column">
              <wp:posOffset>4480560</wp:posOffset>
            </wp:positionH>
            <wp:positionV relativeFrom="paragraph">
              <wp:posOffset>50165</wp:posOffset>
            </wp:positionV>
            <wp:extent cx="2063750" cy="977900"/>
            <wp:effectExtent l="1905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p>
    <w:p w:rsidR="0054779A" w:rsidRDefault="0054779A" w:rsidP="0054779A">
      <w:pPr>
        <w:rPr>
          <w:sz w:val="26"/>
          <w:szCs w:val="26"/>
        </w:rPr>
      </w:pPr>
      <w:r>
        <w:rPr>
          <w:sz w:val="26"/>
          <w:szCs w:val="26"/>
        </w:rPr>
        <w:t>Заместитель председателя Прокопьевского</w:t>
      </w:r>
    </w:p>
    <w:p w:rsidR="0054779A" w:rsidRDefault="0054779A" w:rsidP="0054779A">
      <w:pPr>
        <w:rPr>
          <w:sz w:val="26"/>
          <w:szCs w:val="26"/>
        </w:rPr>
      </w:pPr>
      <w:r>
        <w:rPr>
          <w:sz w:val="26"/>
          <w:szCs w:val="26"/>
        </w:rPr>
        <w:t>городского Совета народных депутатов                                                                                                                             А.</w:t>
      </w:r>
      <w:r w:rsidR="006A726C">
        <w:rPr>
          <w:sz w:val="26"/>
          <w:szCs w:val="26"/>
        </w:rPr>
        <w:t xml:space="preserve"> </w:t>
      </w:r>
      <w:r>
        <w:rPr>
          <w:sz w:val="26"/>
          <w:szCs w:val="26"/>
        </w:rPr>
        <w:t>П. Булгак</w:t>
      </w:r>
    </w:p>
    <w:p w:rsidR="0054779A" w:rsidRDefault="0054779A" w:rsidP="0054779A">
      <w:pPr>
        <w:rPr>
          <w:sz w:val="26"/>
          <w:szCs w:val="26"/>
        </w:rPr>
      </w:pPr>
    </w:p>
    <w:p w:rsidR="0054779A" w:rsidRDefault="0054779A" w:rsidP="00BF4F36">
      <w:pPr>
        <w:jc w:val="right"/>
        <w:rPr>
          <w:sz w:val="26"/>
          <w:szCs w:val="26"/>
        </w:rPr>
      </w:pPr>
    </w:p>
    <w:p w:rsidR="0054779A" w:rsidRDefault="0054779A" w:rsidP="006A726C">
      <w:pPr>
        <w:rPr>
          <w:sz w:val="26"/>
          <w:szCs w:val="26"/>
        </w:rPr>
      </w:pPr>
    </w:p>
    <w:p w:rsidR="0054779A" w:rsidRDefault="0054779A" w:rsidP="00BF4F36">
      <w:pPr>
        <w:jc w:val="right"/>
        <w:rPr>
          <w:sz w:val="26"/>
          <w:szCs w:val="26"/>
        </w:rPr>
      </w:pPr>
    </w:p>
    <w:p w:rsidR="006A726C" w:rsidRDefault="006A726C" w:rsidP="00BF4F36">
      <w:pPr>
        <w:jc w:val="right"/>
        <w:rPr>
          <w:sz w:val="26"/>
          <w:szCs w:val="26"/>
        </w:rPr>
      </w:pPr>
    </w:p>
    <w:p w:rsidR="006A726C" w:rsidRDefault="006A726C" w:rsidP="00BF4F36">
      <w:pPr>
        <w:jc w:val="right"/>
        <w:rPr>
          <w:sz w:val="26"/>
          <w:szCs w:val="26"/>
        </w:rPr>
      </w:pPr>
    </w:p>
    <w:p w:rsidR="0054779A" w:rsidRPr="006A726C" w:rsidRDefault="0054779A" w:rsidP="0054779A">
      <w:pPr>
        <w:jc w:val="right"/>
        <w:rPr>
          <w:b/>
        </w:rPr>
      </w:pPr>
      <w:r w:rsidRPr="006A726C">
        <w:rPr>
          <w:b/>
        </w:rPr>
        <w:lastRenderedPageBreak/>
        <w:t>Приложение №</w:t>
      </w:r>
      <w:r w:rsidR="006A726C" w:rsidRPr="006A726C">
        <w:rPr>
          <w:b/>
        </w:rPr>
        <w:t xml:space="preserve"> </w:t>
      </w:r>
      <w:r w:rsidRPr="006A726C">
        <w:rPr>
          <w:b/>
        </w:rPr>
        <w:t>3</w:t>
      </w:r>
      <w:r w:rsidR="006A726C" w:rsidRPr="006A726C">
        <w:rPr>
          <w:b/>
        </w:rPr>
        <w:t xml:space="preserve"> </w:t>
      </w:r>
      <w:r w:rsidRPr="006A726C">
        <w:rPr>
          <w:b/>
        </w:rPr>
        <w:t>к решению</w:t>
      </w:r>
    </w:p>
    <w:p w:rsidR="0054779A" w:rsidRPr="006A726C" w:rsidRDefault="0054779A" w:rsidP="0054779A">
      <w:pPr>
        <w:jc w:val="right"/>
        <w:rPr>
          <w:b/>
        </w:rPr>
      </w:pPr>
      <w:r w:rsidRPr="006A726C">
        <w:rPr>
          <w:b/>
        </w:rPr>
        <w:t xml:space="preserve">Прокопьевского городского </w:t>
      </w:r>
    </w:p>
    <w:p w:rsidR="0054779A" w:rsidRPr="006A726C" w:rsidRDefault="0054779A" w:rsidP="0054779A">
      <w:pPr>
        <w:jc w:val="right"/>
        <w:rPr>
          <w:b/>
        </w:rPr>
      </w:pPr>
      <w:r w:rsidRPr="006A726C">
        <w:rPr>
          <w:b/>
        </w:rPr>
        <w:t>Совета народных депутатов</w:t>
      </w:r>
    </w:p>
    <w:p w:rsidR="0054779A" w:rsidRPr="006A726C" w:rsidRDefault="006A726C" w:rsidP="0054779A">
      <w:pPr>
        <w:jc w:val="right"/>
        <w:rPr>
          <w:b/>
        </w:rPr>
      </w:pPr>
      <w:r w:rsidRPr="006A726C">
        <w:rPr>
          <w:b/>
        </w:rPr>
        <w:t>от  09.10.2015 249</w:t>
      </w:r>
    </w:p>
    <w:p w:rsidR="0054779A" w:rsidRPr="006A726C" w:rsidRDefault="0054779A" w:rsidP="0054779A">
      <w:pPr>
        <w:jc w:val="right"/>
        <w:rPr>
          <w:b/>
          <w:sz w:val="26"/>
          <w:szCs w:val="26"/>
        </w:rPr>
      </w:pPr>
    </w:p>
    <w:p w:rsidR="00BF4F36" w:rsidRPr="00BF4F36" w:rsidRDefault="00BF4F36" w:rsidP="00BF4F36">
      <w:pPr>
        <w:rPr>
          <w:sz w:val="26"/>
          <w:szCs w:val="26"/>
        </w:rPr>
      </w:pPr>
      <w:r w:rsidRPr="00BF4F36">
        <w:rPr>
          <w:sz w:val="26"/>
          <w:szCs w:val="26"/>
        </w:rPr>
        <w:tab/>
      </w:r>
      <w:r w:rsidRPr="00BF4F36">
        <w:rPr>
          <w:sz w:val="26"/>
          <w:szCs w:val="26"/>
        </w:rPr>
        <w:tab/>
      </w:r>
      <w:r w:rsidRPr="00BF4F36">
        <w:rPr>
          <w:sz w:val="26"/>
          <w:szCs w:val="26"/>
        </w:rPr>
        <w:tab/>
      </w:r>
      <w:r w:rsidRPr="00BF4F36">
        <w:rPr>
          <w:sz w:val="26"/>
          <w:szCs w:val="26"/>
        </w:rPr>
        <w:tab/>
      </w:r>
      <w:r w:rsidRPr="00BF4F36">
        <w:rPr>
          <w:sz w:val="26"/>
          <w:szCs w:val="26"/>
        </w:rPr>
        <w:tab/>
      </w:r>
      <w:r w:rsidRPr="00BF4F36">
        <w:rPr>
          <w:sz w:val="26"/>
          <w:szCs w:val="26"/>
        </w:rPr>
        <w:tab/>
      </w:r>
    </w:p>
    <w:p w:rsidR="0054779A" w:rsidRDefault="00BF4F36" w:rsidP="00BF4F36">
      <w:pPr>
        <w:jc w:val="center"/>
        <w:rPr>
          <w:sz w:val="26"/>
          <w:szCs w:val="26"/>
        </w:rPr>
      </w:pPr>
      <w:r w:rsidRPr="0054779A">
        <w:rPr>
          <w:sz w:val="26"/>
          <w:szCs w:val="26"/>
        </w:rPr>
        <w:t xml:space="preserve">Ведомственная структура расходов Прокопьевского городского округа </w:t>
      </w:r>
    </w:p>
    <w:p w:rsidR="00BF4F36" w:rsidRPr="0054779A" w:rsidRDefault="00BF4F36" w:rsidP="00BF4F36">
      <w:pPr>
        <w:jc w:val="center"/>
        <w:rPr>
          <w:sz w:val="26"/>
          <w:szCs w:val="26"/>
        </w:rPr>
      </w:pPr>
      <w:r w:rsidRPr="0054779A">
        <w:rPr>
          <w:sz w:val="26"/>
          <w:szCs w:val="26"/>
        </w:rPr>
        <w:t>на 2015 год и плановый период 2016 и 2017 годов</w:t>
      </w:r>
    </w:p>
    <w:p w:rsidR="00BF4F36" w:rsidRPr="0054779A" w:rsidRDefault="00BF4F36" w:rsidP="0079388A"/>
    <w:tbl>
      <w:tblPr>
        <w:tblW w:w="5031" w:type="pct"/>
        <w:tblLayout w:type="fixed"/>
        <w:tblLook w:val="04A0"/>
      </w:tblPr>
      <w:tblGrid>
        <w:gridCol w:w="3650"/>
        <w:gridCol w:w="708"/>
        <w:gridCol w:w="708"/>
        <w:gridCol w:w="1036"/>
        <w:gridCol w:w="1122"/>
        <w:gridCol w:w="330"/>
        <w:gridCol w:w="524"/>
        <w:gridCol w:w="536"/>
        <w:gridCol w:w="750"/>
        <w:gridCol w:w="988"/>
        <w:gridCol w:w="238"/>
        <w:gridCol w:w="134"/>
        <w:gridCol w:w="1672"/>
        <w:gridCol w:w="420"/>
        <w:gridCol w:w="2062"/>
      </w:tblGrid>
      <w:tr w:rsidR="007A725F" w:rsidRPr="00E8262A" w:rsidTr="00BF4F36">
        <w:trPr>
          <w:trHeight w:val="20"/>
        </w:trPr>
        <w:tc>
          <w:tcPr>
            <w:tcW w:w="1227" w:type="pct"/>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1201" w:type="pct"/>
            <w:gridSpan w:val="4"/>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287" w:type="pct"/>
            <w:gridSpan w:val="2"/>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432" w:type="pct"/>
            <w:gridSpan w:val="2"/>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332" w:type="pct"/>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80" w:type="pct"/>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607" w:type="pct"/>
            <w:gridSpan w:val="2"/>
            <w:tcBorders>
              <w:top w:val="nil"/>
              <w:left w:val="nil"/>
              <w:bottom w:val="nil"/>
              <w:right w:val="nil"/>
            </w:tcBorders>
            <w:shd w:val="clear" w:color="auto" w:fill="auto"/>
            <w:noWrap/>
            <w:hideMark/>
          </w:tcPr>
          <w:p w:rsidR="007A725F" w:rsidRPr="00E8262A" w:rsidRDefault="007A725F" w:rsidP="00BD059C">
            <w:pPr>
              <w:rPr>
                <w:sz w:val="20"/>
                <w:szCs w:val="20"/>
                <w:lang w:eastAsia="ru-RU"/>
              </w:rPr>
            </w:pPr>
          </w:p>
        </w:tc>
        <w:tc>
          <w:tcPr>
            <w:tcW w:w="834" w:type="pct"/>
            <w:gridSpan w:val="2"/>
            <w:tcBorders>
              <w:top w:val="nil"/>
              <w:left w:val="nil"/>
              <w:bottom w:val="nil"/>
              <w:right w:val="nil"/>
            </w:tcBorders>
            <w:shd w:val="clear" w:color="auto" w:fill="auto"/>
            <w:noWrap/>
            <w:hideMark/>
          </w:tcPr>
          <w:p w:rsidR="007A725F" w:rsidRPr="00E8262A" w:rsidRDefault="007A725F" w:rsidP="007A725F">
            <w:pPr>
              <w:jc w:val="right"/>
              <w:rPr>
                <w:b/>
                <w:bCs/>
                <w:lang w:eastAsia="ru-RU"/>
              </w:rPr>
            </w:pPr>
            <w:r w:rsidRPr="00E8262A">
              <w:rPr>
                <w:b/>
                <w:bCs/>
                <w:lang w:eastAsia="ru-RU"/>
              </w:rPr>
              <w:t>тыс. рублей</w:t>
            </w:r>
          </w:p>
        </w:tc>
      </w:tr>
      <w:tr w:rsidR="007F56CD" w:rsidRPr="00E8262A" w:rsidTr="00BF4F36">
        <w:trPr>
          <w:trHeight w:val="276"/>
        </w:trPr>
        <w:tc>
          <w:tcPr>
            <w:tcW w:w="12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bookmarkStart w:id="12" w:name="RANGE!A9:E9"/>
            <w:r w:rsidRPr="00E8262A">
              <w:rPr>
                <w:b/>
                <w:bCs/>
                <w:lang w:eastAsia="ru-RU"/>
              </w:rPr>
              <w:t>Наименование</w:t>
            </w:r>
            <w:bookmarkEnd w:id="12"/>
          </w:p>
        </w:tc>
        <w:tc>
          <w:tcPr>
            <w:tcW w:w="2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Глава</w:t>
            </w:r>
          </w:p>
        </w:tc>
        <w:tc>
          <w:tcPr>
            <w:tcW w:w="2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Раздел</w:t>
            </w:r>
          </w:p>
        </w:tc>
        <w:tc>
          <w:tcPr>
            <w:tcW w:w="34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Подраздел</w:t>
            </w:r>
          </w:p>
        </w:tc>
        <w:tc>
          <w:tcPr>
            <w:tcW w:w="488"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Целевая статья</w:t>
            </w:r>
          </w:p>
        </w:tc>
        <w:tc>
          <w:tcPr>
            <w:tcW w:w="356" w:type="pct"/>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Вид расхода</w:t>
            </w:r>
          </w:p>
        </w:tc>
        <w:tc>
          <w:tcPr>
            <w:tcW w:w="709"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2015 год</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2016 год</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73FC8" w:rsidRPr="00E8262A" w:rsidRDefault="00373FC8" w:rsidP="00BD059C">
            <w:pPr>
              <w:jc w:val="center"/>
              <w:rPr>
                <w:b/>
                <w:bCs/>
                <w:lang w:eastAsia="ru-RU"/>
              </w:rPr>
            </w:pPr>
            <w:r w:rsidRPr="00E8262A">
              <w:rPr>
                <w:b/>
                <w:bCs/>
                <w:lang w:eastAsia="ru-RU"/>
              </w:rPr>
              <w:t>2017 год</w:t>
            </w:r>
          </w:p>
        </w:tc>
      </w:tr>
      <w:tr w:rsidR="007F56CD" w:rsidRPr="00E8262A" w:rsidTr="00BF4F36">
        <w:trPr>
          <w:trHeight w:val="276"/>
        </w:trPr>
        <w:tc>
          <w:tcPr>
            <w:tcW w:w="1227" w:type="pct"/>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238" w:type="pct"/>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238" w:type="pct"/>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348" w:type="pct"/>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488" w:type="pct"/>
            <w:gridSpan w:val="2"/>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356" w:type="pct"/>
            <w:gridSpan w:val="2"/>
            <w:vMerge/>
            <w:tcBorders>
              <w:top w:val="single" w:sz="4" w:space="0" w:color="auto"/>
              <w:left w:val="single" w:sz="4" w:space="0" w:color="auto"/>
              <w:bottom w:val="single" w:sz="4" w:space="0" w:color="000000"/>
              <w:right w:val="single" w:sz="4" w:space="0" w:color="auto"/>
            </w:tcBorders>
            <w:vAlign w:val="center"/>
            <w:hideMark/>
          </w:tcPr>
          <w:p w:rsidR="00373FC8" w:rsidRPr="00E8262A" w:rsidRDefault="00373FC8" w:rsidP="00BD059C">
            <w:pPr>
              <w:rPr>
                <w:b/>
                <w:bCs/>
                <w:lang w:eastAsia="ru-RU"/>
              </w:rPr>
            </w:pPr>
          </w:p>
        </w:tc>
        <w:tc>
          <w:tcPr>
            <w:tcW w:w="709" w:type="pct"/>
            <w:gridSpan w:val="4"/>
            <w:vMerge/>
            <w:tcBorders>
              <w:top w:val="single" w:sz="4" w:space="0" w:color="auto"/>
              <w:left w:val="single" w:sz="4" w:space="0" w:color="auto"/>
              <w:bottom w:val="single" w:sz="4" w:space="0" w:color="auto"/>
              <w:right w:val="single" w:sz="4" w:space="0" w:color="auto"/>
            </w:tcBorders>
            <w:vAlign w:val="center"/>
            <w:hideMark/>
          </w:tcPr>
          <w:p w:rsidR="00373FC8" w:rsidRPr="00E8262A" w:rsidRDefault="00373FC8" w:rsidP="00BD059C">
            <w:pPr>
              <w:rPr>
                <w:b/>
                <w:bCs/>
                <w:lang w:eastAsia="ru-RU"/>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rsidR="00373FC8" w:rsidRPr="00E8262A" w:rsidRDefault="00373FC8" w:rsidP="00BD059C">
            <w:pPr>
              <w:rPr>
                <w:b/>
                <w:bCs/>
                <w:lang w:eastAsia="ru-RU"/>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rsidR="00373FC8" w:rsidRPr="00E8262A" w:rsidRDefault="00373FC8" w:rsidP="00BD059C">
            <w:pPr>
              <w:rPr>
                <w:b/>
                <w:bCs/>
                <w:lang w:eastAsia="ru-RU"/>
              </w:rPr>
            </w:pPr>
          </w:p>
        </w:tc>
      </w:tr>
      <w:tr w:rsidR="007F56CD" w:rsidRPr="00E8262A" w:rsidTr="00BF4F36">
        <w:trPr>
          <w:trHeight w:val="20"/>
        </w:trPr>
        <w:tc>
          <w:tcPr>
            <w:tcW w:w="1227" w:type="pct"/>
            <w:tcBorders>
              <w:top w:val="nil"/>
              <w:left w:val="single" w:sz="4" w:space="0" w:color="auto"/>
              <w:bottom w:val="single" w:sz="4" w:space="0" w:color="auto"/>
              <w:right w:val="nil"/>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1</w:t>
            </w:r>
          </w:p>
        </w:tc>
        <w:tc>
          <w:tcPr>
            <w:tcW w:w="238" w:type="pct"/>
            <w:tcBorders>
              <w:top w:val="nil"/>
              <w:left w:val="single" w:sz="4" w:space="0" w:color="auto"/>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2</w:t>
            </w:r>
          </w:p>
        </w:tc>
        <w:tc>
          <w:tcPr>
            <w:tcW w:w="238" w:type="pct"/>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3</w:t>
            </w:r>
          </w:p>
        </w:tc>
        <w:tc>
          <w:tcPr>
            <w:tcW w:w="348" w:type="pct"/>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4</w:t>
            </w:r>
          </w:p>
        </w:tc>
        <w:tc>
          <w:tcPr>
            <w:tcW w:w="488" w:type="pct"/>
            <w:gridSpan w:val="2"/>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5</w:t>
            </w:r>
          </w:p>
        </w:tc>
        <w:tc>
          <w:tcPr>
            <w:tcW w:w="356" w:type="pct"/>
            <w:gridSpan w:val="2"/>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6</w:t>
            </w:r>
          </w:p>
        </w:tc>
        <w:tc>
          <w:tcPr>
            <w:tcW w:w="709" w:type="pct"/>
            <w:gridSpan w:val="4"/>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7</w:t>
            </w:r>
          </w:p>
        </w:tc>
        <w:tc>
          <w:tcPr>
            <w:tcW w:w="703" w:type="pct"/>
            <w:gridSpan w:val="2"/>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8</w:t>
            </w:r>
          </w:p>
        </w:tc>
        <w:tc>
          <w:tcPr>
            <w:tcW w:w="693" w:type="pct"/>
            <w:tcBorders>
              <w:top w:val="nil"/>
              <w:left w:val="nil"/>
              <w:bottom w:val="nil"/>
              <w:right w:val="single" w:sz="4" w:space="0" w:color="auto"/>
            </w:tcBorders>
            <w:shd w:val="clear" w:color="auto" w:fill="auto"/>
            <w:noWrap/>
            <w:vAlign w:val="bottom"/>
            <w:hideMark/>
          </w:tcPr>
          <w:p w:rsidR="00373FC8" w:rsidRPr="00E8262A" w:rsidRDefault="00373FC8" w:rsidP="00BD059C">
            <w:pPr>
              <w:jc w:val="center"/>
              <w:rPr>
                <w:i/>
                <w:iCs/>
                <w:lang w:eastAsia="ru-RU"/>
              </w:rPr>
            </w:pPr>
            <w:r w:rsidRPr="00E8262A">
              <w:rPr>
                <w:i/>
                <w:iCs/>
                <w:lang w:eastAsia="ru-RU"/>
              </w:rPr>
              <w:t>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bookmarkStart w:id="13" w:name="RANGE!A12"/>
            <w:r w:rsidRPr="00E8262A">
              <w:rPr>
                <w:b/>
                <w:bCs/>
                <w:lang w:eastAsia="ru-RU"/>
              </w:rPr>
              <w:t>ИТОГО</w:t>
            </w:r>
            <w:bookmarkEnd w:id="13"/>
          </w:p>
        </w:tc>
        <w:tc>
          <w:tcPr>
            <w:tcW w:w="238" w:type="pct"/>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238" w:type="pct"/>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bookmarkStart w:id="14" w:name="RANGE!C12"/>
            <w:r w:rsidRPr="00E8262A">
              <w:rPr>
                <w:b/>
                <w:bCs/>
                <w:lang w:eastAsia="ru-RU"/>
              </w:rPr>
              <w:t> </w:t>
            </w:r>
            <w:bookmarkEnd w:id="14"/>
          </w:p>
        </w:tc>
        <w:tc>
          <w:tcPr>
            <w:tcW w:w="348" w:type="pct"/>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bookmarkStart w:id="15" w:name="RANGE!D12"/>
            <w:r w:rsidRPr="00E8262A">
              <w:rPr>
                <w:b/>
                <w:bCs/>
                <w:lang w:eastAsia="ru-RU"/>
              </w:rPr>
              <w:t> </w:t>
            </w:r>
            <w:bookmarkEnd w:id="15"/>
          </w:p>
        </w:tc>
        <w:tc>
          <w:tcPr>
            <w:tcW w:w="488" w:type="pct"/>
            <w:gridSpan w:val="2"/>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bookmarkStart w:id="16" w:name="RANGE!E12"/>
            <w:r w:rsidRPr="00E8262A">
              <w:rPr>
                <w:b/>
                <w:bCs/>
                <w:lang w:eastAsia="ru-RU"/>
              </w:rPr>
              <w:t> </w:t>
            </w:r>
            <w:bookmarkEnd w:id="16"/>
          </w:p>
        </w:tc>
        <w:tc>
          <w:tcPr>
            <w:tcW w:w="356" w:type="pct"/>
            <w:gridSpan w:val="2"/>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6 357 554,2</w:t>
            </w:r>
          </w:p>
        </w:tc>
        <w:tc>
          <w:tcPr>
            <w:tcW w:w="703" w:type="pct"/>
            <w:gridSpan w:val="2"/>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5 560 826,2</w:t>
            </w:r>
          </w:p>
        </w:tc>
        <w:tc>
          <w:tcPr>
            <w:tcW w:w="693" w:type="pct"/>
            <w:tcBorders>
              <w:top w:val="single" w:sz="4" w:space="0" w:color="auto"/>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bookmarkStart w:id="17" w:name="RANGE!I12"/>
            <w:r w:rsidRPr="00E8262A">
              <w:rPr>
                <w:b/>
                <w:bCs/>
                <w:lang w:eastAsia="ru-RU"/>
              </w:rPr>
              <w:t>5 437 503,5</w:t>
            </w:r>
            <w:bookmarkEnd w:id="17"/>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Финансовое управление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управление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Условно-утвержденные расходы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99 9 1999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99 9 1999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Специальные расходы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99 9 1999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880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59 988,0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123 134,0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администрация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526 960,7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449 709,6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315 787,9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администрация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526 960,7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449 709,6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315 787,9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82 975,0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85 107,7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Функционирование высшего должностного лица субъекта Российской Федерации и </w:t>
            </w:r>
            <w:r w:rsidRPr="00E8262A">
              <w:rPr>
                <w:lang w:eastAsia="ru-RU"/>
              </w:rPr>
              <w:lastRenderedPageBreak/>
              <w:t>муниципального образования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Глава муниципального образования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55 228,0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55 228,0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55 228,0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органов местного </w:t>
            </w:r>
            <w:r w:rsidRPr="00E8262A">
              <w:rPr>
                <w:lang w:eastAsia="ru-RU"/>
              </w:rPr>
              <w:lastRenderedPageBreak/>
              <w:t>самоуправления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55 228,0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41 055,0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41 055,0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41 028,0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42 013,0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14 091,7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14 091,7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1 208,4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1 806,6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1 806,6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12 883,3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13 113,4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13 113,4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Судебная система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99 9 5120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99 9 5120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99 9 5120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99 9 5120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Резервные фонды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Использование средств </w:t>
            </w:r>
            <w:r w:rsidRPr="00E8262A">
              <w:rPr>
                <w:lang w:eastAsia="ru-RU"/>
              </w:rPr>
              <w:lastRenderedPageBreak/>
              <w:t>резервного фонда городского округа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Резервные средства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870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16 804,2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16 805,0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16 805,0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"Управление муниципальной собственностью Прокопьевского городского округа" на 2015-2017 годы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Исполнение судебных актов Российской Федерации и </w:t>
            </w:r>
            <w:r w:rsidRPr="00E8262A">
              <w:rPr>
                <w:lang w:eastAsia="ru-RU"/>
              </w:rPr>
              <w:lastRenderedPageBreak/>
              <w:t>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Муниципальная программа "Развитие системы предоставления государственных и муниципальных услуг"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12 543,0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муниципальной программы "Развитие системы предоставления государственных и муниципальных услуг"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02 0 1211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12 543,0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02 0 1211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12 543,0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02 0 1211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12 543,0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учреждениям на финансовое обеспечение государственного </w:t>
            </w:r>
            <w:r w:rsidRPr="00E8262A">
              <w:rPr>
                <w:lang w:eastAsia="ru-RU"/>
              </w:rPr>
              <w:lastRenderedPageBreak/>
              <w:t>(муниципального)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02 0 1211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12 325,7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02 0 1211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217,3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муниципальных административных зданий в рамках подпрограммы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Бюджетные инвестиции в объекты капитального строительства государственной </w:t>
            </w:r>
            <w:r w:rsidRPr="00E8262A">
              <w:rPr>
                <w:lang w:eastAsia="ru-RU"/>
              </w:rPr>
              <w:lastRenderedPageBreak/>
              <w:t>(муниципальной)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1 289,5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2 364,2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2 364,2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Использование средств резервного фонда городского округа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Выполнение других обязательств муниципального образования в рамках непрограммного направления расходов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Создание и функционирование комиссий по делам несовершеннолетних и защите их прав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для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99 9 7196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Осуществление функций по хранению, комплектованию, учету и использованию документов Архивного фонда Кемеровской области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Создание и функционирование административных комиссий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99 9 7906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Национальная безопасность и правоохранительная деятельность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15 898,7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Защита населения и территории от чрезвычайных ситуаций природного и техногенного характера, гражданская оборона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12 701,0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12 701,0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12 771,0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"Оповещение населения о чрезвычайных ситуациях мирного и военного времени" муниципальной программы "Защита прокопчан от чрезвычайных ситуаций природного и техногенного характера"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в рамках подпрограммы "Оповещение населения о чрезвычайных ситуациях мирного и военного времени"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03 1 1221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03 1 1221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03 1 1221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03 1 1221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безопасности жизни людей при возникновении чрезвычайных ситуаций мирного и военного времени"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в рамках </w:t>
            </w:r>
            <w:r w:rsidRPr="00E8262A">
              <w:rPr>
                <w:lang w:eastAsia="ru-RU"/>
              </w:rPr>
              <w:lastRenderedPageBreak/>
              <w:t>подпрограммы "Обеспечение безопасности жизни людей при возникновении чрезвычайных ситуаций мирного и военного действия" муниципальной целевой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03 2 1222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03 2 1222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03 2 1222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03 2 1222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первичных мер пожарной безопасности"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в рамках подпрограммы "Обеспечение первичных мер пожарной безопасности" муниципальной </w:t>
            </w:r>
            <w:r w:rsidRPr="00E8262A">
              <w:rPr>
                <w:lang w:eastAsia="ru-RU"/>
              </w:rPr>
              <w:lastRenderedPageBreak/>
              <w:t>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03 3 1223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03 3 1223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03 3 1223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03 3 1223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"Улучшение качества проведения аварийно-спасательных работ"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в рамках подпрограммы "Улучшение качества проведения аварийно-спасательных работ" муниципальной программы "Защита прокопчан от чрезвычайных ситуаций природного и техногенного характера"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03 4 1224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03 4 1224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03 4 1224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03 4 1224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"Содержание МБУ "УГОЧС" г.Прокопьевска"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"Содержание МБУ "УГОЧС" г.Прокопьевска" муниципальной программы "Защита прокопчан от чрезвычайных ситуаций природного и техногенного характера"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03 5 1225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03 5 1225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w:t>
            </w:r>
            <w:r w:rsidRPr="00E8262A">
              <w:rPr>
                <w:lang w:eastAsia="ru-RU"/>
              </w:rPr>
              <w:lastRenderedPageBreak/>
              <w:t>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03 5 1225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03 5 1225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11 824,0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11 824,0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11 824,0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03 5 1225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национальной безопасности и правоохранительной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Реализация функций, связанных с обеспечением национальной безопасности и правоохранительной деятельности муниципального образования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некоммерческим организациям (за исключением государственных (муниципальных)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Национальная экономика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316 295,8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319 357,9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185 530,9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Общеэкономические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Реализация дополнительных мероприятий в сфере занятости населения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99 9 5083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99 9 5083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99 9 5083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99 9 5083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Содействие трудоустройству незанятых инвалидов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99 9 7066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99 9 7066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99 9 7066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99 9 7066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Топливно-энергетический комплекс</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"Доступное и комфортное жилье"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Реализация программ местного развития и обеспечение занятости для шахтерских городов и поселков в рамках подпрограммы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05 2 5156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05 2 5156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05 2 5156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05 2 5156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305 783,2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304 909,9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171 082,9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национальной экономики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9 938,0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14 448,0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14 448,0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"Осуществление градостроительной деятельности на территории Прокопьевского городского округа" на 2015 год и на плановый период 2016-2017 </w:t>
            </w:r>
            <w:r w:rsidRPr="00E8262A">
              <w:rPr>
                <w:lang w:eastAsia="ru-RU"/>
              </w:rPr>
              <w:lastRenderedPageBreak/>
              <w:t>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"Осуществление деятельности в области архитектуры и градостроительства"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9 205,0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7 715,0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7 715,0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"Осуществление деятельности в области архитектуры и градостроительства"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9 205,0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7 715,0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7 715,0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7 317,0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7 317,0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Фонд оплаты труда казенных учреждений и взносы по </w:t>
            </w:r>
            <w:r w:rsidRPr="00E8262A">
              <w:rPr>
                <w:lang w:eastAsia="ru-RU"/>
              </w:rPr>
              <w:lastRenderedPageBreak/>
              <w:t>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7 324,0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выплаты персоналу казенных учреждений,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04 1 1231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"Финансовое обеспечение деятельности муниципального бюджетного учреждения "Комитет по архитектуре и градостроительству г.Прокопьевска" муниципальной программы "Осуществление градостроительной деятельности на территории Прокопьевского </w:t>
            </w:r>
            <w:r w:rsidRPr="00E8262A">
              <w:rPr>
                <w:lang w:eastAsia="ru-RU"/>
              </w:rPr>
              <w:lastRenderedPageBreak/>
              <w:t>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муниципального бюджетного учреждения "Комитет по архитектуре и градостроительству г.Прокопьевска муниципальной программы "Осуществление градостроительной деятельности на территории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04 2 1232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04 2 1232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04 2 1232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04 2 1232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"Обеспечение земельных участков коммунальной инфраструктурой в целях жилищного строительства" муниципальной </w:t>
            </w:r>
            <w:r w:rsidRPr="00E8262A">
              <w:rPr>
                <w:lang w:eastAsia="ru-RU"/>
              </w:rPr>
              <w:lastRenderedPageBreak/>
              <w:t>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в рамках подпрограммы "Обеспечение земельных участков коммунальной инфраструктурой в целях жилищного строительства"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05 6 1248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05 6 1248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05 6 1248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05 6 1248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 Развитие малого и среднего предпринимательства Прокопьевского городского округа"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программы " Развитие малого и среднего предпринимательства Прокопьевского городского округа" на 2015-2017 годы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14 0 1441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14 0 1441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14 0 1441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Жилищно-коммунальное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31 236,0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31 086,0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31 086,0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на приобретение жилья социальной категории граждан в рамках подпрограммы "Обеспечение жильем социальной категории граждан" муниципальной программы "Доступное и комфортное </w:t>
            </w:r>
            <w:r w:rsidRPr="00E8262A">
              <w:rPr>
                <w:lang w:eastAsia="ru-RU"/>
              </w:rPr>
              <w:lastRenderedPageBreak/>
              <w:t>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переселению граждан из аварийного жилищного фонда в рамках подпрограммы " Переселение граждан из ветхого и аварийного жилищного фонда по договорам социального найма" муниципальной программы "Доступное и комфортное жилье"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на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Благоустройство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обустройству дорог техническими средствами регулирования дорожного движения в рамках подпрограммы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11 662,7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9 744,7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жильем молодых семей"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4 064,6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предоставлению жилья молодым семьям в рамках подпрограммы "Обеспечение жильем молодых семей"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05 3 1245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05 3 1245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05 3 1245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05 3 1245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подпрограммы "Обеспечение жильем молодых семей" федеральной целевой программы "Жилище" на 2011 - 2015 годы в рамках подпрограммы "Обеспечение жильем молодых семей"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05 3 5020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1 125,2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05 3 5020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1 125,2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05 3 5020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1 125,2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05 3 5020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1 125,2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жильем молодых семей в рамках подпрограммы "Обеспечение жильем молодых семей" муниципальной программы "Доступное и комфортное жилье" на 2015 год </w:t>
            </w:r>
            <w:r w:rsidRPr="00E8262A">
              <w:rPr>
                <w:lang w:eastAsia="ru-RU"/>
              </w:rPr>
              <w:lastRenderedPageBreak/>
              <w:t>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05 3 7169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05 3 7169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05 3 7169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05 3 7169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в рамках подпрограммы "Обеспечение жильем отдельных категорий граждан участников федеральной подпрограммы" </w:t>
            </w:r>
            <w:r w:rsidRPr="00E8262A">
              <w:rPr>
                <w:lang w:eastAsia="ru-RU"/>
              </w:rPr>
              <w:lastRenderedPageBreak/>
              <w:t>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социальной политики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прочих мероприятий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w:t>
            </w:r>
            <w:r w:rsidRPr="00E8262A">
              <w:rPr>
                <w:lang w:eastAsia="ru-RU"/>
              </w:rPr>
              <w:lastRenderedPageBreak/>
              <w:t>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Обслуживание государственного и муниципального долга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Обслуживание государственного внутреннего и муниципального долга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Обслуживание государственного (муниципального) долга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Обслуживание государственного (муниципального) долга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700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Обслуживание муниципального долга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730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68 892,5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Прокопьевский городской Совет народных депутатов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Прокопьевский городской Совет </w:t>
            </w:r>
            <w:r w:rsidRPr="00E8262A">
              <w:rPr>
                <w:lang w:eastAsia="ru-RU"/>
              </w:rPr>
              <w:lastRenderedPageBreak/>
              <w:t>народных депутатов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Председатель Совета народных депутатов муниципального образования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Депутаты (члены) Совета народных депутатов муниципального образования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 </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органов местного самоуправления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1 215,8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1 403,0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1 403,0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контрольно - счетная палата Прокопьевского городского округа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контрольно - счетная палата Прокопьевского городского </w:t>
            </w:r>
            <w:r w:rsidRPr="00E8262A">
              <w:rPr>
                <w:lang w:eastAsia="ru-RU"/>
              </w:rPr>
              <w:lastRenderedPageBreak/>
              <w:t>округа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деятельности финансовых, налоговых и таможенных органов и органов финансового (финансово-бюджетного) надзора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Непрограммное направление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9990000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органов местного самоуправления в рамках непрограммного направления деятельности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99 9 1005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Комитет по управлению муниципальным имуществом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489 638,3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177 955,1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177 380,7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КУМИ г.Прокопьевска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489 638,3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172 066,7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177 380,7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32 744,5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общегосударственные вопросы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32 744,5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"Управление муниципальной собственностью Прокопьевского городского округа" на 2015-2017 годы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32 744,5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26 402,0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"Укрепление материально-технического обеспечения объектов муниципальной собственности" муниципальной программы </w:t>
            </w:r>
            <w:r w:rsidRPr="00E8262A">
              <w:rPr>
                <w:lang w:eastAsia="ru-RU"/>
              </w:rPr>
              <w:lastRenderedPageBreak/>
              <w:t>"Управление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подпрограммы "Укрепление материально-технического обеспечения объектов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01 1 1201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"Модернизация, обновление и повышение </w:t>
            </w:r>
            <w:r w:rsidRPr="00E8262A">
              <w:rPr>
                <w:lang w:eastAsia="ru-RU"/>
              </w:rPr>
              <w:lastRenderedPageBreak/>
              <w:t>эксплуатационных характеристик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3 679,7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подпрограммы "Модернизация, обновление и повышение эксплуатационных характеристик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3 679,7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3 443,4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3 443,4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3 443,4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Исполнение судебных актов Российской Федерации и мировых соглашений по возмещению вреда, причиненного в результате </w:t>
            </w:r>
            <w:r w:rsidRPr="00E8262A">
              <w:rPr>
                <w:lang w:eastAsia="ru-RU"/>
              </w:rPr>
              <w:lastRenderedPageBreak/>
              <w:t>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01 2 1202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"Техническое и программное обслуживание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1 350,3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"Техническое и программное обслуживание муниципального имущества"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01 3 1203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1 350,3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01 3 1203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1 350,3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01 3 1203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1 350,3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01 3 1203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1 350,3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10 433,5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8 198,0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8 198,0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единовременного поощрения муниципальным служащим за выслугу лет (стаж муниципальной службы), в связи с выходом на пенсию в рамках подпрограммы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8262A">
              <w:rPr>
                <w:lang w:eastAsia="ru-RU"/>
              </w:rPr>
              <w:lastRenderedPageBreak/>
              <w:t>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"Обслуживание муниципального имущества, сохранение и повышение его качественных характеристик"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10 283,5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8 121,0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6 535,5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Исполнение судебных актов Российской Федерации и мировых соглашений по возмещению вреда, </w:t>
            </w:r>
            <w:r w:rsidRPr="00E8262A">
              <w:rPr>
                <w:lang w:eastAsia="ru-RU"/>
              </w:rPr>
              <w:lastRenderedPageBreak/>
              <w:t>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5 585,5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4 973,0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01 4 1204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"Сохранность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8 809,0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"Сохранность муниципальной собственности"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01 5 1205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8 809,0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01 5 1205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8 809,0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01 5 1205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8 809,0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01 5 1205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8 809,0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"Реализация приватизации муниципального имущества и отчуждения земельных участков"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"Реализация приватизации муниципального имущества и отчуждения земельных участков"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01 6 1206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01 6 1206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01 6 1206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01 6 1206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"Развитие политики органов местного самоуправления"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органов местного самоуправления подпрограммы "Развитие политики органов местного самоуправления" муниципальной программы "Управление муниципальной собственностью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Фонд оплаты труда государственных (муниципальных) органов и взносы по обязательному </w:t>
            </w:r>
            <w:r w:rsidRPr="00E8262A">
              <w:rPr>
                <w:lang w:eastAsia="ru-RU"/>
              </w:rPr>
              <w:lastRenderedPageBreak/>
              <w:t>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Национальная экономика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5 211,4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Транспорт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и поддержка городского электрического транспорта" на 2015год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Мероприятия по подготовке к празднованию Дня шахтера и </w:t>
            </w:r>
            <w:r w:rsidRPr="00E8262A">
              <w:rPr>
                <w:lang w:eastAsia="ru-RU"/>
              </w:rPr>
              <w:lastRenderedPageBreak/>
              <w:t>Дня железнодорожника в Кемеровской области в рамках муниципальной программы "Развитие и поддержка городского электрического транспорта" на 2015год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Дорожное хозяйство (дорожные фонды)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приобретению дорожной техники в рамках подпрограммы "Дороги" муниципальной программы "Благоустройство и безопасность </w:t>
            </w:r>
            <w:r w:rsidRPr="00E8262A">
              <w:rPr>
                <w:lang w:eastAsia="ru-RU"/>
              </w:rPr>
              <w:lastRenderedPageBreak/>
              <w:t>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Жилищно-коммунальное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336 861,5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46 677,4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40 789,0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323 172,6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46 677,4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40 789,0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"Доступное и комфортное жилье"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314 059,8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40 789,0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40 789,0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17 813,0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17 813,0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на приобретение жилья социальной категории граждан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на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05 1 1241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жильем социальных категорий граждан, установленных законодательством Кемеровской области, в рамках подпрограммы "Обеспечение жильем </w:t>
            </w:r>
            <w:r w:rsidRPr="00E8262A">
              <w:rPr>
                <w:lang w:eastAsia="ru-RU"/>
              </w:rPr>
              <w:lastRenderedPageBreak/>
              <w:t>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05 1 7166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05 1 7166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05 1 7166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05 1 7166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"Переселение граждан из ветхого и аварийного жилищного фонда"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292 271,9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переселению граждан из аварийного жилищного фонда в рамках подпрограммы " Переселение граждан из ветхого и аварийного жилищного фонда по договорам социального найма"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Бюджетные инвестиции в </w:t>
            </w:r>
            <w:r w:rsidRPr="00E8262A">
              <w:rPr>
                <w:lang w:eastAsia="ru-RU"/>
              </w:rPr>
              <w:lastRenderedPageBreak/>
              <w:t>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05 2 1243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22 976,0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Обеспечение мероприятий по переселению граждан из аварийногожилищного фонда за счет средств,поступивших от государственной корпорации - Фонда содействия реформированию жилищно-коммунального хозяйства в рамках подрограммы "Переселениеграждан из ветхого и аварийного жилищного фонда " муниципальной программы " Доступное и комфортное жилье "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05 2 9502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111 177,8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05 2 9502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111 177,8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05 2 9502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111 177,8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на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05 2 9502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5 659,7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05 2 9502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105 518,1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переселению граждан из аварийного жилищного фонда в рамках адресной программы в рамках подпрограммы " Переселение </w:t>
            </w:r>
            <w:r w:rsidRPr="00E8262A">
              <w:rPr>
                <w:lang w:eastAsia="ru-RU"/>
              </w:rPr>
              <w:lastRenderedPageBreak/>
              <w:t>граждан из ветхого и аварийного жилищного фонда "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05 2 9602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181 094,1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05 2 9602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181 094,1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05 2 9602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181 094,1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на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05 2 9602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05 2 9602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173 749,1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8 112,7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капитальному ремонту жилых домов в рамках подпрограммы "Капитальный ремонт многоквартирных домов" муниципальной программы </w:t>
            </w:r>
            <w:r w:rsidRPr="00E8262A">
              <w:rPr>
                <w:lang w:eastAsia="ru-RU"/>
              </w:rPr>
              <w:lastRenderedPageBreak/>
              <w:t>"Комплексное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формированию фонда капитального ремонта общего имущества в многоквартирных домах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некоммерческим организациям (за исключением государственных (муниципальных)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w:t>
            </w:r>
            <w:r w:rsidRPr="00E8262A">
              <w:rPr>
                <w:lang w:eastAsia="ru-RU"/>
              </w:rPr>
              <w:lastRenderedPageBreak/>
              <w:t>"Возмещение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Коммунальное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"Комплексное развитие систем коммунальной инфраструктуры" </w:t>
            </w:r>
            <w:r w:rsidRPr="00E8262A">
              <w:rPr>
                <w:lang w:eastAsia="ru-RU"/>
              </w:rPr>
              <w:lastRenderedPageBreak/>
              <w:t>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на реконструкцию сетей водоснабжения и водоотведения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5 247,8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прочих </w:t>
            </w:r>
            <w:r w:rsidRPr="00E8262A">
              <w:rPr>
                <w:lang w:eastAsia="ru-RU"/>
              </w:rPr>
              <w:lastRenderedPageBreak/>
              <w:t>мероприятий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Поддержка жилищно-коммунального хозяйства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15 1 7250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15 1 7250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w:t>
            </w:r>
            <w:r w:rsidRPr="00E8262A">
              <w:rPr>
                <w:lang w:eastAsia="ru-RU"/>
              </w:rPr>
              <w:lastRenderedPageBreak/>
              <w:t>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15 1 7250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15 1 7250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Благоустройство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"Экология"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санитарному содержанию территорий в рамках подпрограммы "Экология"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114 820,9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104 875,7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110 189,7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предоставлению жилых помещений участникам </w:t>
            </w:r>
            <w:r w:rsidRPr="00E8262A">
              <w:rPr>
                <w:lang w:eastAsia="ru-RU"/>
              </w:rPr>
              <w:lastRenderedPageBreak/>
              <w:t>федеральной подпрограммы в рамках подпрограммы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05 4 1246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05 4 1246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05 4 1246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05 4 1246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в рамках подпрограммы "Обеспечение жильем отдельных категорий граждан участников федеральной подпрограммы"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1 136,1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1 136,1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1 136,1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05 4 5135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1 136,1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3 976,7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Охрана семьи и детства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113 020,0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100 899,0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100 532,0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113 020,0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100 899,0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100 532,0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113 020,0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100 899,0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100 532,0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05 1 5082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46 828,0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33 707,0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33 340,0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05 1 5082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46 828,0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33 707,0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33 340,0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05 1 5082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46 828,0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33 707,0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33 340,0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Бюджетные инвестиции в объекты капитального </w:t>
            </w:r>
            <w:r w:rsidRPr="00E8262A">
              <w:rPr>
                <w:lang w:eastAsia="ru-RU"/>
              </w:rPr>
              <w:lastRenderedPageBreak/>
              <w:t>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05 1 5082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46 828,0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33 707,0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33 340,0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"Обеспечение жильем социальной категории граждан" муниципальной программы "Доступное и комфортное жилье"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66 192,0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66 192,0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66 192,0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905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05 1 7202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66 192,0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67 192,0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Управление образования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2 152 716,0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1 991 830,5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1 954 690,0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Управление образования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2 152 716,0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1 991 830,5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1 954 690,0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2 023 375,0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1 854 111,5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1 816 771,0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Дошкольное 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707 940,7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606 745,0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606 745,0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707 940,7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606 745,0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606 745,0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дошкольного образования" </w:t>
            </w:r>
            <w:r w:rsidRPr="00E8262A">
              <w:rPr>
                <w:lang w:eastAsia="ru-RU"/>
              </w:rPr>
              <w:lastRenderedPageBreak/>
              <w:t>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623 841,5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595 795,0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595 795,0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 организации семейных групп, структурных подразделений муниципальных образовательных учреждений, реализующих основную общеобразовательную программу дошкольного образования в рамках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917,2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917,2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w:t>
            </w:r>
            <w:r w:rsidRPr="00E8262A">
              <w:rPr>
                <w:lang w:eastAsia="ru-RU"/>
              </w:rPr>
              <w:lastRenderedPageBreak/>
              <w:t>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детских дошкольных образовательных учреждений в рамках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218 680,3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205 375,0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205 375,0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218 680,3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205 375,0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205 375,0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168 616,4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166 955,4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1 661,0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50 063,9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50 325,0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50 325,0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учреждениям на финансовое обеспечение государственного </w:t>
            </w:r>
            <w:r w:rsidRPr="00E8262A">
              <w:rPr>
                <w:lang w:eastAsia="ru-RU"/>
              </w:rPr>
              <w:lastRenderedPageBreak/>
              <w:t>(муниципального)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49 736,6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50 325,0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50 325,0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07 1 1282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327,3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404 244,0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390 420,0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390 420,0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404 244,0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390 420,0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390 420,0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336 641,7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326 114,0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326 114,0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336 641,7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326 114,0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326 114,0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67 602,3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64 306,0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64 306,0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учреждениям на финансовое </w:t>
            </w:r>
            <w:r w:rsidRPr="00E8262A">
              <w:rPr>
                <w:lang w:eastAsia="ru-RU"/>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67 602,3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64 306,0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64 306,0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82 932,5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2 316,4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2 316,4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2 316,4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w:t>
            </w:r>
            <w:r w:rsidRPr="00E8262A">
              <w:rPr>
                <w:lang w:eastAsia="ru-RU"/>
              </w:rPr>
              <w:lastRenderedPageBreak/>
              <w:t>(муниципального)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1 511,9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8 971,4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3 549,0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E8262A">
              <w:rPr>
                <w:lang w:eastAsia="ru-RU"/>
              </w:rPr>
              <w:lastRenderedPageBreak/>
              <w:t>(муниципальных)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модернизацию региональных систем дошкольного образования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07 8 5059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51 074,8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07 8 5059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51 074,8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w:t>
            </w:r>
            <w:r w:rsidRPr="00E8262A">
              <w:rPr>
                <w:lang w:eastAsia="ru-RU"/>
              </w:rPr>
              <w:lastRenderedPageBreak/>
              <w:t>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07 8 5059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51 074,8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на осуществление капитальных вложений в объекты капитального строительства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07 8 5059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465</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51 074,8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20 569,9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13 605,4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5 605,4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5 605,4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и автономным учреждениям, государственным (муниципальным) унитарным </w:t>
            </w:r>
            <w:r w:rsidRPr="00E8262A">
              <w:rPr>
                <w:lang w:eastAsia="ru-RU"/>
              </w:rPr>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на осуществление капитальных вложений в объекты капитального строительства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465</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6 964,5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6 964,2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6 964,2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прочих мероприятий в рамках подпрограммы "Социальные гарантии в системе образования" </w:t>
            </w:r>
            <w:r w:rsidRPr="00E8262A">
              <w:rPr>
                <w:lang w:eastAsia="ru-RU"/>
              </w:rPr>
              <w:lastRenderedPageBreak/>
              <w:t>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Общее 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1 278 780,9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1 200 206,5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1 162 866,0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1 278 780,9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1 200 206,5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1 162 866,0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общего образования" муниципальной программы "Развитие системы </w:t>
            </w:r>
            <w:r w:rsidRPr="00E8262A">
              <w:rPr>
                <w:lang w:eastAsia="ru-RU"/>
              </w:rPr>
              <w:lastRenderedPageBreak/>
              <w:t>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800 189,0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782 697,0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782 697,0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начальных, неполных средних и средних школ муниципального образования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136 279,0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136 279,0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132 279,0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116 885,0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132 233,0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116 839,0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E8262A">
              <w:rPr>
                <w:lang w:eastAsia="ru-RU"/>
              </w:rPr>
              <w:lastRenderedPageBreak/>
              <w:t>(выполнение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прочих мероприятий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 подпрограммы "Развитие общего образования" муниципальной программы "Развитие системы образования </w:t>
            </w:r>
            <w:r w:rsidRPr="00E8262A">
              <w:rPr>
                <w:lang w:eastAsia="ru-RU"/>
              </w:rPr>
              <w:lastRenderedPageBreak/>
              <w:t>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656 866,0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656 866,0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647 564,6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647 564,6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658 487,0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9 301,4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07 2 7183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9 301,4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Развитие единого образовательного пространства, повышение качества образовательных результатов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2 657,0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для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Премии и гранты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2 344,3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2 344,3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Адресная социальная поддержка участников образовательного процесса подпрограммы </w:t>
            </w:r>
            <w:r w:rsidRPr="00E8262A">
              <w:rPr>
                <w:lang w:eastAsia="ru-RU"/>
              </w:rPr>
              <w:lastRenderedPageBreak/>
              <w:t>"Развитие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07 2 7200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07 2 7200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07 2 7200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07 2 7200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2 187,0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2 171,0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79 631,0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(оказание услуг) учреждений дополнительного образования детей в рамках подпрограммы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79 551,0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79 551,0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79 551,0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78 770,2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прочих мероприятий подпрограммы "Развитие дополнительного образования детей"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07 3 1291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07 3 1291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07 3 1291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07 3 1291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"Организация обеспечения деятельности учреждений для детей-сирот и детей, оставшихся без попечения </w:t>
            </w:r>
            <w:r w:rsidRPr="00E8262A">
              <w:rPr>
                <w:lang w:eastAsia="ru-RU"/>
              </w:rPr>
              <w:lastRenderedPageBreak/>
              <w:t>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109 810,9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112 481,0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112 481,0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подпрограммы "Организация обеспечения деятельности учреждений для детей-сирот и детей, оставшихся без попечения 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2 585,9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Фонд оплаты труда казенных учреждений и взносы по обязательному социальному </w:t>
            </w:r>
            <w:r w:rsidRPr="00E8262A">
              <w:rPr>
                <w:lang w:eastAsia="ru-RU"/>
              </w:rPr>
              <w:lastRenderedPageBreak/>
              <w:t>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2 443,8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2 443,8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2 427,8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07 4 1288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деятельности по содержанию организаций для детей-сирот и детей, оставшихся без попечения родителей подпрограммы "Организация обеспечения деятельности учреждений для детей-сирот и детей, оставшихся без попечения родителей" муниципальной целевой программы "Развитие образования города Прокопьевска" на 2012-2016 годы муниципальной программы "Развитие системы образования Прокопьевского городского округа" на 2015 год и плановый </w:t>
            </w:r>
            <w:r w:rsidRPr="00E8262A">
              <w:rPr>
                <w:lang w:eastAsia="ru-RU"/>
              </w:rPr>
              <w:lastRenderedPageBreak/>
              <w:t>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107 145,0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112 326,0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112 326,0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78 010,0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77 966,0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77 966,0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77 966,0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казенных учреждений,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29 115,5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34 297,0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34 297,0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29 115,5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34 297,0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34 297,0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28 966,2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33 802,0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33 802,0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Развитие единого образовательного пространства, повышение качества образовательных результатов "Организация обеспечения деятельности учреждений для детей-сирот и детей, оставшихся без попечения родителей"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07 4 7193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154 015,1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152 179,0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152 179,0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содержания учреждений, </w:t>
            </w:r>
            <w:r w:rsidRPr="00E8262A">
              <w:rPr>
                <w:lang w:eastAsia="ru-RU"/>
              </w:rPr>
              <w:lastRenderedPageBreak/>
              <w:t>осуществляющих образовательную деятельность по адаптированным программам,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18 111,1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14 202,0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14 202,0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17 015,9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17 015,9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16 977,2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990,7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07 5 1287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образовательной деятельности образовательных </w:t>
            </w:r>
            <w:r w:rsidRPr="00E8262A">
              <w:rPr>
                <w:lang w:eastAsia="ru-RU"/>
              </w:rPr>
              <w:lastRenderedPageBreak/>
              <w:t>организаций по адаптированным общеобразовательным программам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135 771,0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137 844,0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137 844,0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115 504,0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115 504,0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115 504,0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казенных учреждений,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20 241,0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20 241,0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20 107,2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22 186,0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22 186,0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Развитие единого образовательного пространства, повышение качества образовательных результатов подпрограммы "Организация обеспечения деятельности учреждений, осуществляющих образовательную деятельность по адаптированным общеобразовательным программам"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07 5 7193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"Проведение мероприятий по материально-техническому обеспечению и </w:t>
            </w:r>
            <w:r w:rsidRPr="00E8262A">
              <w:rPr>
                <w:lang w:eastAsia="ru-RU"/>
              </w:rPr>
              <w:lastRenderedPageBreak/>
              <w:t>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119 301,4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57 320,5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19 980,0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 празднованию Дня шахтера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9 319,1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9 319,1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8 264,4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7 505,4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6 319,9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19 980,0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19 980,0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5 819,9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E8262A">
              <w:rPr>
                <w:lang w:eastAsia="ru-RU"/>
              </w:rPr>
              <w:lastRenderedPageBreak/>
              <w:t>(выполнение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4 881,2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07 8 1292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"Проведение мероприятий по материально-техническому обеспечению и проведению ремонтных работ образовательных учреждений"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103 662,4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37 340,5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5 477,6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5 477,6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5 477,6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41 933,9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37 340,5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41 933,9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37 340,5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осуществление капитальных вложений в объекты капитального строительства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465</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41 933,9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37 340,5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56 250,8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56 093,8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55 397,0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автономным </w:t>
            </w:r>
            <w:r w:rsidRPr="00E8262A">
              <w:rPr>
                <w:lang w:eastAsia="ru-RU"/>
              </w:rPr>
              <w:lastRenderedPageBreak/>
              <w:t>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07 8 7921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157,1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15 833,6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16 248,0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прочих мероприятий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15 833,6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16 248,0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5 098,0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Приобретение товаров, работ, </w:t>
            </w:r>
            <w:r w:rsidRPr="00E8262A">
              <w:rPr>
                <w:lang w:eastAsia="ru-RU"/>
              </w:rPr>
              <w:lastRenderedPageBreak/>
              <w:t>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Премии и гранты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3 098,0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9 727,5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13 450,0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13 450,0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13 450,0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13 450,0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1 488,8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Молодежная политика и оздоровление детей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16 994,0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Мероприятия по проведению оздоровительной кампании </w:t>
            </w:r>
            <w:r w:rsidRPr="00E8262A">
              <w:rPr>
                <w:lang w:eastAsia="ru-RU"/>
              </w:rPr>
              <w:lastRenderedPageBreak/>
              <w:t>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прочих мероприятий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w:t>
            </w:r>
            <w:r w:rsidRPr="00E8262A">
              <w:rPr>
                <w:lang w:eastAsia="ru-RU"/>
              </w:rPr>
              <w:lastRenderedPageBreak/>
              <w:t>(муниципального)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07 2 1290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Организация круглогодичного отдыха, оздоровления и занятости обучающихся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образования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30 985,4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30 166,0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30 166,0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30 985,4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30 166,0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30 166,0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учреждений, обеспечивающих предоставление услуг в сфере образования" муниципальной </w:t>
            </w:r>
            <w:r w:rsidRPr="00E8262A">
              <w:rPr>
                <w:lang w:eastAsia="ru-RU"/>
              </w:rPr>
              <w:lastRenderedPageBreak/>
              <w:t>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18 402,0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17 902,0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(оказание услуг) централизованной бухгалтерии в рамках подпрограммы "Развитие учреждений, обеспечивающих предоставление услуг в сфере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5 907,9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прочих учреждений в рамках подпрограммы "Развитие учреждений, обеспечивающих предоставление услуг в сфере образования" муниципальной </w:t>
            </w:r>
            <w:r w:rsidRPr="00E8262A">
              <w:rPr>
                <w:lang w:eastAsia="ru-RU"/>
              </w:rPr>
              <w:lastRenderedPageBreak/>
              <w:t>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07 6 1289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07 6 1289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07 6 1289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07 6 1289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12 151,7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12 395,0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07 6 1289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11 017,0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11 112,0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11 112,0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органов местного самоуправления подпрограммы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4 783,0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4 393,0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376,0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Организация и осуществление деятельности по опеке и </w:t>
            </w:r>
            <w:r w:rsidRPr="00E8262A">
              <w:rPr>
                <w:lang w:eastAsia="ru-RU"/>
              </w:rPr>
              <w:lastRenderedPageBreak/>
              <w:t>попечительству подпрограммы "Реализация политики органов местного самоуправления"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6 234,0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услуг в </w:t>
            </w:r>
            <w:r w:rsidRPr="00E8262A">
              <w:rPr>
                <w:lang w:eastAsia="ru-RU"/>
              </w:rPr>
              <w:lastRenderedPageBreak/>
              <w:t>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07 7 7207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1 566,4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единовременного поощрения муниципальным служащим зы выслугу лет (стаж муниципальной службы), в связи с выходом на пенсию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выплаты персоналу </w:t>
            </w:r>
            <w:r w:rsidRPr="00E8262A">
              <w:rPr>
                <w:lang w:eastAsia="ru-RU"/>
              </w:rPr>
              <w:lastRenderedPageBreak/>
              <w:t>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прочих мероприятий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07 9 1293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129 341,0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137 719,0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137 919,0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24 089,0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24 089,0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24 089,0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27 909,0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многодетных семей в соответствии с Законом Кемеровской области от 14 ноября 2005 года № 123-ОЗ "О мерах социальной поддержки многодетных семей в Кемеровской области" подпрограммы "Социальные гарантии в системе образования" муниципальной программы </w:t>
            </w:r>
            <w:r w:rsidRPr="00E8262A">
              <w:rPr>
                <w:lang w:eastAsia="ru-RU"/>
              </w:rPr>
              <w:lastRenderedPageBreak/>
              <w:t>"Развитие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поддержка работников образовательных организаций и реализация мероприятий по привлечению молодых специалистов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Премии и гранты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детей-сирот и детей, оставшихся без попечения </w:t>
            </w:r>
            <w:r w:rsidRPr="00E8262A">
              <w:rPr>
                <w:lang w:eastAsia="ru-RU"/>
              </w:rPr>
              <w:lastRenderedPageBreak/>
              <w:t>родителей, одеждой, обувью, единовременным денежным пособием при выпуске из общеобразовательных организаций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бесплатного проезда на городском, пригородном, в сельской местности на внутрирайонном транспорте детям-сиротам и детям, оставшимся без попечения родителей, обучающимся в общеобразовательных организациях подпрограммы "Социальные гарантии в системе образования" муниципальной программы "Развитие системы </w:t>
            </w:r>
            <w:r w:rsidRPr="00E8262A">
              <w:rPr>
                <w:lang w:eastAsia="ru-RU"/>
              </w:rPr>
              <w:lastRenderedPageBreak/>
              <w:t>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зачисления денежных средств для детей-сирот и детей, оставшихся без попечения родителей, на специальные накопительные банковские счета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07 9 7205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бесплатного проезда отдельным категориям обучающихся подпрограммы </w:t>
            </w:r>
            <w:r w:rsidRPr="00E8262A">
              <w:rPr>
                <w:lang w:eastAsia="ru-RU"/>
              </w:rPr>
              <w:lastRenderedPageBreak/>
              <w:t>"Социальные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07 9 7305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07 9 7305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07 9 7305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07 9 7305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Ежемесячные денежные выплаты отдельным категориям граждан, воспитывающих детей в возрасте от 1,5 до 7 лет, в соответствии с Законом Кемеровской области от 10 декабря 2007 года № 162-ОЗ "О ежемесячной денежной выплате отдельным категориям граждан, воспитывающих детей в возрасте от 1,5 до 7 лет"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Пособия, компенсации, меры </w:t>
            </w:r>
            <w:r w:rsidRPr="00E8262A">
              <w:rPr>
                <w:lang w:eastAsia="ru-RU"/>
              </w:rPr>
              <w:lastRenderedPageBreak/>
              <w:t>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Охрана семьи и детства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105 252,0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109 810,0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110 010,0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105 252,0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109 810,0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110 010,0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22 108,0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 подпрограммы "Развитие дошкольного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22 108,0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22 108,0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22 108,0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07 1 7181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22 108,0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83 144,0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83 753,0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83 953,0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единовременного пособия при всех формах устройства детей, лишенных родительского попечения, в семью в рамках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07 9 5260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07 9 5260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07 9 5260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07 9 5260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Социальная поддержка граждан при всех формах устройства детей, лишенных родительского попечения, в семью в соответствии с законами Кемеровской области от 14 декабря 2010 года № 124-ОЗ "О некоторых вопросах в сфере опеки и попечительства несовершеннолетних" и от 13 марта 2008 года № 5-ОЗ "О </w:t>
            </w:r>
            <w:r w:rsidRPr="00E8262A">
              <w:rPr>
                <w:lang w:eastAsia="ru-RU"/>
              </w:rPr>
              <w:lastRenderedPageBreak/>
              <w:t>предоставлении меры социальной поддержки гражданам, усыновившим (удочерившим) детей-сирот и детей, оставшихся без попечения родителей" подпрограммы "Социальные гарантии в системе образования" муниципальной программы "Развитие системы образования Прокопьевского городского округа" на 2015 год и плановый перио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81 266,0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70 446,0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выплаты гражданам несоциального характера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911</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07 9 8013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10 820,0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10 820,0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10 820,0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Управление здравоохранения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161 205,1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104 018,0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104 018,0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Управление здравоохранения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161 205,1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Молодежная политика и оздоровление детей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общего образования" муниципальной </w:t>
            </w:r>
            <w:r w:rsidRPr="00E8262A">
              <w:rPr>
                <w:lang w:eastAsia="ru-RU"/>
              </w:rPr>
              <w:lastRenderedPageBreak/>
              <w:t>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Мероприятия по проведению оздоровительной кампании 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Организация круглогодичного отдыха, оздоровления и занятости обучающихся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3 314,5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субсидий бюджетным, автономным </w:t>
            </w:r>
            <w:r w:rsidRPr="00E8262A">
              <w:rPr>
                <w:lang w:eastAsia="ru-RU"/>
              </w:rPr>
              <w:lastRenderedPageBreak/>
              <w:t>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3 314,5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3 314,5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3 314,5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Здравоохранение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155 867,5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102 135,0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102 135,0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Стационарная медицинская помощь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71 110,3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71 110,3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29 793,7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w:t>
            </w:r>
            <w:r w:rsidRPr="00E8262A">
              <w:rPr>
                <w:lang w:eastAsia="ru-RU"/>
              </w:rPr>
              <w:lastRenderedPageBreak/>
              <w:t>области) в рамках подпрограммы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29 793,7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29 793,7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29 793,7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29 793,7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29 173,6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38 941,9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w:t>
            </w:r>
            <w:r w:rsidRPr="00E8262A">
              <w:rPr>
                <w:lang w:eastAsia="ru-RU"/>
              </w:rPr>
              <w:lastRenderedPageBreak/>
              <w:t>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10 245,3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10 245,3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10 245,3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4 047,9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6 197,4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оснащению медицинским оборудованием, санитарным транспортом,корпусной мебелью,бытовой и компьютерной техникой муниципальных медицинских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10 503,3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10 503,3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10 503,3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E8262A">
              <w:rPr>
                <w:lang w:eastAsia="ru-RU"/>
              </w:rPr>
              <w:lastRenderedPageBreak/>
              <w:t>(муниципальных)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8 069,5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2 433,8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18 193,3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18 193,3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18 193,3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18 193,3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подпрограммы "Социальная поддержка населения города Прокопьевска и работников муниципальных </w:t>
            </w:r>
            <w:r w:rsidRPr="00E8262A">
              <w:rPr>
                <w:lang w:eastAsia="ru-RU"/>
              </w:rPr>
              <w:lastRenderedPageBreak/>
              <w:t>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2 374,7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Амбулаторная помощь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52 906,8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35 315,1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35 315,1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52 906,8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35 315,1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35 315,1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"Оказание амбулаторно-поликлинической помощи" муниципальной программы "Здоровье прокопчан"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22 077,6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расходов,связанных с оказанием государственными и муниципальными медицинскими организациями,гражданам Украины и лицам без гражданства медицинской помощи и проведением </w:t>
            </w:r>
            <w:r w:rsidRPr="00E8262A">
              <w:rPr>
                <w:lang w:eastAsia="ru-RU"/>
              </w:rPr>
              <w:lastRenderedPageBreak/>
              <w:t xml:space="preserve">профилактических прививок,включенных в календарь профилактических прививок по эпидемическим показаниям  рамках подпрограммы "Оказание амбулаторно-поликлинической помощи" муниципальной программы "Здоровье прокопчан" на 2015 год и плановый период 2016-2017гг </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09 1 5422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09 1 5422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09 1 5422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09 1 5422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w:t>
            </w:r>
            <w:r w:rsidRPr="00E8262A">
              <w:rPr>
                <w:lang w:eastAsia="ru-RU"/>
              </w:rPr>
              <w:lastRenderedPageBreak/>
              <w:t>"Оказание амбулаторно-поликлинической помощи" муниципальной программы "Здоровье прокопчан"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22 034,1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22 034,1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22 034,1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09 1 7221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22 034,1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21 615,1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16 812,7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5 037,9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5 037,9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5 037,9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5 037,9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оснащению медицинским оборудованием, санитарным транспортом,корпусной мебелью,бытовой и компьютерной техникой муниципальных медицинских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09 5 1352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"Развитие и укрепление материально-</w:t>
            </w:r>
            <w:r w:rsidRPr="00E8262A">
              <w:rPr>
                <w:lang w:eastAsia="ru-RU"/>
              </w:rPr>
              <w:lastRenderedPageBreak/>
              <w:t>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10 180,1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10 180,1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10 180,1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09 5 7921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10 180,1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14 016,5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w:t>
            </w:r>
            <w:r w:rsidRPr="00E8262A">
              <w:rPr>
                <w:lang w:eastAsia="ru-RU"/>
              </w:rPr>
              <w:lastRenderedPageBreak/>
              <w:t>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w:t>
            </w:r>
            <w:r w:rsidRPr="00E8262A">
              <w:rPr>
                <w:lang w:eastAsia="ru-RU"/>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Обеспечение льготными лекарственными средствами и медицинскими изделиями отдельных групп граждан по категориям заболеваний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09 6 7229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Скорая медицинская помощь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Итого по 0920000</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отдельных государственных полномочий по организации оказания </w:t>
            </w:r>
            <w:r w:rsidRPr="00E8262A">
              <w:rPr>
                <w:lang w:eastAsia="ru-RU"/>
              </w:rPr>
              <w:lastRenderedPageBreak/>
              <w:t>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скорой специализированной скорой медицинской помощи и медицинской эвакуации "Здоровье прокопчан"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09 2 7221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09 2 7221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09 2 7221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09 2 7221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здравоохранения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30 535,4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35 646,3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35 646,3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30 535,4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35 646,3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35 646,3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"Оказание </w:t>
            </w:r>
            <w:r w:rsidRPr="00E8262A">
              <w:rPr>
                <w:lang w:eastAsia="ru-RU"/>
              </w:rPr>
              <w:lastRenderedPageBreak/>
              <w:t>специализированной стационарной медицинской помощи"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"Оказание специализированной стационарной медицинской помощи"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E8262A">
              <w:rPr>
                <w:lang w:eastAsia="ru-RU"/>
              </w:rPr>
              <w:lastRenderedPageBreak/>
              <w:t>(выполнение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09 3 7221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9 160,3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"Мероприятия по укомплектованности медицинскими кадрами"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"Развитие и укрепление материально-технической базы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подпрограммы "Мероприятия по укомплектованности </w:t>
            </w:r>
            <w:r w:rsidRPr="00E8262A">
              <w:rPr>
                <w:lang w:eastAsia="ru-RU"/>
              </w:rPr>
              <w:lastRenderedPageBreak/>
              <w:t>медицинскими кадрами"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340,6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09 4 1351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11 734,1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18 089,0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18 089,0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11 734,1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18 089,0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18 089,0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712,5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8 289,3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7 558,5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7 558,5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730,8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2 732,3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2 650,1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2 650,1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09 6 1353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"Прочие мероприятия" муниципальной программы "Здоровье прокопчан" на 2015 год и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8 337,0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8 337,0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8 337,0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подпрограммы ""Прочие мероприятия"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09 7 1355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09 7 1355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09 7 1355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09 7 1355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государственных медицинских организациях Кемеровской области) в рамках подпрограммы "Прочие мероприятия"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8262A">
              <w:rPr>
                <w:lang w:eastAsia="ru-RU"/>
              </w:rPr>
              <w:lastRenderedPageBreak/>
              <w:t>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7 139,0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w:t>
            </w:r>
            <w:r w:rsidRPr="00E8262A">
              <w:rPr>
                <w:lang w:eastAsia="ru-RU"/>
              </w:rPr>
              <w:lastRenderedPageBreak/>
              <w:t>(муниципального)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09 7 7221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Осуществление мер социальной поддержки граждан, имеющих почетные звания, в соответствии с Законом Кемеровской области от 17 февраля 2004 года № 7-ОЗ "О здравоохранении"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w:t>
            </w:r>
            <w:r w:rsidRPr="00E8262A">
              <w:rPr>
                <w:lang w:eastAsia="ru-RU"/>
              </w:rPr>
              <w:lastRenderedPageBreak/>
              <w:t>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продуктов питания детям, страдающим онкологическими заболеваниями, в соответствии с Законом Кемеровской области от 10 декабря 2007 года № 150-ОЗ "О мере социальной поддержки детей, страдающих онкологическими заболеваниями"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Приобретение товаров, работ, </w:t>
            </w:r>
            <w:r w:rsidRPr="00E8262A">
              <w:rPr>
                <w:lang w:eastAsia="ru-RU"/>
              </w:rPr>
              <w:lastRenderedPageBreak/>
              <w:t>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Обеспечение лекарственными средствами, предоставляемыми по рецептам врачей, детей-сирот и детей, оставшихся без попечения родителей, в возрасте до 6 лет, находящихся под опекой, в приемной семье, в соответствии с Законом Кемеровской области от 14 декабря 2010 года № 124-ОЗ "О некоторых вопросах в сфере опеки и попечительства несовершеннолетних" в рамках подпрограммы "Социальная поддержка населения города Прокопьевска и работников муниципальных медицинских организаций" муниципальной программы "Здоровье прокопчан"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912</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09 6 7243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Управление по культуре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382 778,4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280 781,7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280 781,7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Управление по культуре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382 778,4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280 781,7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280 781,7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70 745,2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Общее 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70 745,2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70 745,2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69 173,5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(оказание услуг) учреждений дополнительного образования детей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61 315,0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празднованию Дня шахтера в рамках </w:t>
            </w:r>
            <w:r w:rsidRPr="00E8262A">
              <w:rPr>
                <w:lang w:eastAsia="ru-RU"/>
              </w:rPr>
              <w:lastRenderedPageBreak/>
              <w:t>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7 420,9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и автономным учреждениям, государственным </w:t>
            </w:r>
            <w:r w:rsidRPr="00E8262A">
              <w:rPr>
                <w:lang w:eastAsia="ru-RU"/>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на осуществление капитальных вложений в объекты капитального строительства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7 420,9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7 420,9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w:t>
            </w:r>
            <w:r w:rsidRPr="00E8262A">
              <w:rPr>
                <w:lang w:eastAsia="ru-RU"/>
              </w:rPr>
              <w:lastRenderedPageBreak/>
              <w:t>праздничных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293,5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осуществление капитальных вложений в объекты капитального строительства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"Юные таланты Прокопьевска"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981,0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Мероприятия по поддержке юных талантов в рамках подпрограммы "Юные таланты </w:t>
            </w:r>
            <w:r w:rsidRPr="00E8262A">
              <w:rPr>
                <w:lang w:eastAsia="ru-RU"/>
              </w:rPr>
              <w:lastRenderedPageBreak/>
              <w:t>Прокопьевска"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981,0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Стипендии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Премии и гранты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08 4 1345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Культура, кинематография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311 597,7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220 555,0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220 555,0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Культура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262 825,6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258 692,5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185 678,0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(оказание услуг) централизованной бухгалтерии в рамках подпрограммы "Развитие культуры" муниципальной </w:t>
            </w:r>
            <w:r w:rsidRPr="00E8262A">
              <w:rPr>
                <w:lang w:eastAsia="ru-RU"/>
              </w:rPr>
              <w:lastRenderedPageBreak/>
              <w:t>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5 884,0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9 672,5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9 672,5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E8262A">
              <w:rPr>
                <w:lang w:eastAsia="ru-RU"/>
              </w:rPr>
              <w:lastRenderedPageBreak/>
              <w:t>(муниципальных)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2 481,6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6 814,0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учреждений культуры и мероприятий в сфере культуры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125 885,0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126 282,0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126 282,0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125 885,0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126 282,0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126 282,0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104 096,0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104 493,0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104 493,0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E8262A">
              <w:rPr>
                <w:lang w:eastAsia="ru-RU"/>
              </w:rPr>
              <w:lastRenderedPageBreak/>
              <w:t>(выполнение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104 096,0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104 493,0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104 493,0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21 789,0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музеев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библиотек в рамках подпрограммы "Развитие культуры" муниципальной программы "Культура Прокопьевского городского </w:t>
            </w:r>
            <w:r w:rsidRPr="00E8262A">
              <w:rPr>
                <w:lang w:eastAsia="ru-RU"/>
              </w:rPr>
              <w:lastRenderedPageBreak/>
              <w:t>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08 1 1333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33 018,0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08 1 5144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08 1 5144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08 1 5144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обеспечение государственного (муниципального) задания на </w:t>
            </w:r>
            <w:r w:rsidRPr="00E8262A">
              <w:rPr>
                <w:lang w:eastAsia="ru-RU"/>
              </w:rPr>
              <w:lastRenderedPageBreak/>
              <w:t>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08 1 5144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Ежемесячные выплаты стимулирующего характера работникам муниципальных библиотек, музеев и культурно-досуговых учреждений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15 935,0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15 935,0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15 242,0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15 242,0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13 982,0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13 289,0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13 289,0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Улучшение материально-</w:t>
            </w:r>
            <w:r w:rsidRPr="00E8262A">
              <w:rPr>
                <w:lang w:eastAsia="ru-RU"/>
              </w:rPr>
              <w:lastRenderedPageBreak/>
              <w:t>технической базы учреждений культуры, искусства и образовательных учреждений культуры, пополнение библиотечных и музейных фондов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69 309,0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859,3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859,3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осуществление капитальных вложений в объекты капитального строительства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осуществление капитальных вложений в объекты капитального строительства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465</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68 449,7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68 449,7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68 449,7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"Городские </w:t>
            </w:r>
            <w:r w:rsidRPr="00E8262A">
              <w:rPr>
                <w:lang w:eastAsia="ru-RU"/>
              </w:rPr>
              <w:lastRenderedPageBreak/>
              <w:t>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1 570,7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праздничных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1 570,7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1 570,7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1 075,9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2 512,4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1 814,8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1 459,4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1 459,4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на осуществление капитальных вложений в объекты капитального строительства бюджетным </w:t>
            </w:r>
            <w:r w:rsidRPr="00E8262A">
              <w:rPr>
                <w:lang w:eastAsia="ru-RU"/>
              </w:rPr>
              <w:lastRenderedPageBreak/>
              <w:t>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1 459,4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"Социально-экономическое развитие наций и народностей"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Этнокультурное развитие наций и народностей Кемеровской области в рамках подпрограммы "Социально-экономическое </w:t>
            </w:r>
            <w:r w:rsidRPr="00E8262A">
              <w:rPr>
                <w:lang w:eastAsia="ru-RU"/>
              </w:rPr>
              <w:lastRenderedPageBreak/>
              <w:t>развитие наций и народностей"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08 7 7048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08 7 7048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08 7 7048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08 7 7048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культуры, кинематографии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48 772,1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34 877,0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34 877,0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48 772,1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34 877,0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34 877,0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14 537,6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(оказание услуг) централизованной бухгалтерии в рамках подпрограммы "Развитие культуры" муниципальной программы "Культура Прокопьевского городского </w:t>
            </w:r>
            <w:r w:rsidRPr="00E8262A">
              <w:rPr>
                <w:lang w:eastAsia="ru-RU"/>
              </w:rPr>
              <w:lastRenderedPageBreak/>
              <w:t>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5 891,6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5 891,6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5 891,6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5 891,6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6 774,6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6 774,6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6 774,6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1 871,4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12 652,5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праздничных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7 564,3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3 692,6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учреждениям на финансовое </w:t>
            </w:r>
            <w:r w:rsidRPr="00E8262A">
              <w:rPr>
                <w:lang w:eastAsia="ru-RU"/>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городских и областных мероприятий в рамках 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социальных и иных выплат работникам культуры в рамках </w:t>
            </w:r>
            <w:r w:rsidRPr="00E8262A">
              <w:rPr>
                <w:lang w:eastAsia="ru-RU"/>
              </w:rPr>
              <w:lastRenderedPageBreak/>
              <w:t>подпрограммы "Городские праздничные мероприятия"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08 2 1339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17 555,0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8 762,3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Капитальные вложения в объекты государственной </w:t>
            </w:r>
            <w:r w:rsidRPr="00E8262A">
              <w:rPr>
                <w:lang w:eastAsia="ru-RU"/>
              </w:rPr>
              <w:lastRenderedPageBreak/>
              <w:t>(муниципальной)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в рамках подпрограммы "Создание скульптурных композиций" программы "Культура Прокопьевскорго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08 3 1343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Мероприятия по подготовке к празднованию Дня шахтера и Дня железнодорожника в Кемеровской области в рамках </w:t>
            </w:r>
            <w:r w:rsidRPr="00E8262A">
              <w:rPr>
                <w:lang w:eastAsia="ru-RU"/>
              </w:rPr>
              <w:lastRenderedPageBreak/>
              <w:t>подпрограммы "Создание скульптурных композиций"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8 709,6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3 093,2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3 093,2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3 093,2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5 616,3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5 616,3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5 616,3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политики органов местного самоуправления"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органов местного самоуправления в рамках подпрограммы "Развитие политики органов местного самоуправления" программы </w:t>
            </w:r>
            <w:r w:rsidRPr="00E8262A">
              <w:rPr>
                <w:lang w:eastAsia="ru-RU"/>
              </w:rPr>
              <w:lastRenderedPageBreak/>
              <w:t>"Культура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3 877,0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3 751,8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3 751,8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Уплата налогов, сборов и иных </w:t>
            </w:r>
            <w:r w:rsidRPr="00E8262A">
              <w:rPr>
                <w:lang w:eastAsia="ru-RU"/>
              </w:rPr>
              <w:lastRenderedPageBreak/>
              <w:t>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08 6 1005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Меры социальной поддержки отдельных категорий работников культуры в рамках подпрограммы "Развитие культуры" муниципальной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08 1 7043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"Юные таланты Прокопьевска"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поддержка работников образовательных организаций и реализация мероприятий по привлечению молодых специалистов в рамках подпрограммы "Юные таланты Прокопьевска" программы "Культура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Премии и гранты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913</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08 4 7201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355,6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Комитет социальной защиты населения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1 188 712,0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1 160 236,1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1 161 175,1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КСЗН администрации г.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1 188 712,0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1 160 236,1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1 161 175,1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Молодежная политика и оздоровление детей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"Развитие системы образования Прокопьевского городского </w:t>
            </w:r>
            <w:r w:rsidRPr="00E8262A">
              <w:rPr>
                <w:lang w:eastAsia="ru-RU"/>
              </w:rPr>
              <w:lastRenderedPageBreak/>
              <w:t>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проведению оздоровительной кампании 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политика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1 186 872,0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1 158 396,1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1 159 335,1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обслуживание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204 146,2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204 146,2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204 146,2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205 287,0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учреждений для несовершеннолетних, нуждающихся в социальной реабилитации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1 327,2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w:t>
            </w:r>
            <w:r w:rsidRPr="00E8262A">
              <w:rPr>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661,0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учреждений социального обслуживания граждан пожилого возраста, инвалидов и других категорий граждан, </w:t>
            </w:r>
            <w:r w:rsidRPr="00E8262A">
              <w:rPr>
                <w:lang w:eastAsia="ru-RU"/>
              </w:rPr>
              <w:lastRenderedPageBreak/>
              <w:t>находящихся в трудной жизненной ситуации,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10 2 1382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деятельности (оказание услуг) учреждений социального обслуживания граждан пожилого возраста, инвалидов и других категорий граждан, находящихся в трудной жизненной ситуации,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102 006,0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субсидий бюджетным, автономным учреждениям и иным </w:t>
            </w:r>
            <w:r w:rsidRPr="00E8262A">
              <w:rPr>
                <w:lang w:eastAsia="ru-RU"/>
              </w:rPr>
              <w:lastRenderedPageBreak/>
              <w:t>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102 006,0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102 006,0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102 006,0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Безвозмездные перечисления государственным и муниципальным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102 006,0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102 235,0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деятельности (оказание услуг)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в рамках 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100 783,0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101 583,0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101 583,0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8262A">
              <w:rPr>
                <w:lang w:eastAsia="ru-RU"/>
              </w:rPr>
              <w:lastRenderedPageBreak/>
              <w:t>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85 097,0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85 064,0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казенных учреждений,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15 527,0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16 482,0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16 482,0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15 527,0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16 482,0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16 482,0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14 698,0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15 653,0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15 653,0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Услуги связи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населения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832 147,6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844 330,1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851 780,1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"Качество жизни" на 2015 год и </w:t>
            </w:r>
            <w:r w:rsidRPr="00E8262A">
              <w:rPr>
                <w:lang w:eastAsia="ru-RU"/>
              </w:rPr>
              <w:lastRenderedPageBreak/>
              <w:t>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832 147,6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844 330,1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851 780,1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832 018,6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844 177,1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851 627,1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Публичные нормативные </w:t>
            </w:r>
            <w:r w:rsidRPr="00E8262A">
              <w:rPr>
                <w:lang w:eastAsia="ru-RU"/>
              </w:rPr>
              <w:lastRenderedPageBreak/>
              <w:t>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2 592,5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10 1 5137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2 116,0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Осуществление полномочия по осуществлению ежегодной денежной выплаты лицам, награжденным нагрудным знаком "Почетный донор России", в рамках подпрограммы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13 562,5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14 308,0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13 561,4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14 308,0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13 561,4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13 561,4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14 308,0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10 1 5220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14 308,0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14 922,0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Оплата жилищно-коммунальных услуг отдельным категориям граждан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139 991,0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156 511,0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161 080,0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1 592,8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Социальное обеспечение и иные </w:t>
            </w:r>
            <w:r w:rsidRPr="00E8262A">
              <w:rPr>
                <w:lang w:eastAsia="ru-RU"/>
              </w:rPr>
              <w:lastRenderedPageBreak/>
              <w:t>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138 398,2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155 221,0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159 780,0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138 398,2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155 221,0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159 780,0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10 1 5250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138 398,2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155 221,0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159 780,0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113 859,0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119 248,0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124 020,0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113 859,0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119 248,0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124 020,0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113 859,0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Пособия, компенсации, меры </w:t>
            </w:r>
            <w:r w:rsidRPr="00E8262A">
              <w:rPr>
                <w:lang w:eastAsia="ru-RU"/>
              </w:rPr>
              <w:lastRenderedPageBreak/>
              <w:t>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113 859,0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119 248,0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124 020,0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10 1 5380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119 248,0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124 020,0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мер социальной поддержки ветеранов труда в соответствии с Законом Кемеровской области от 20 декабря 2004 года № 105-ОЗ "О мерах социальной поддержки отдельной категории ветеранов Великой Отечественной войны и ветеранов труда"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59 516,0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60 166,0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60 166,0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352,2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59 066,8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59 813,8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59 813,8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59 066,8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59 813,8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59 813,8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47 690,7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48 437,8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48 437,8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11 376,1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11 376,0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11 376,0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 105-ОЗ "О мерах социальной поддержки отдельной категории ветеранов Великой Отечественной войны и ветеранов труда" в рамках подпрограммы "Реализация мер социальной поддержки отдельных кат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4 955,0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4 955,0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4 955,0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4 886,0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4 886,0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4 890,0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4 857,0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4 857,0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мер социальной поддержки реабилитированных лиц и лиц, признанных пострадавшими от политических репрессий, в соответствии с Законом Кемеровской области от 20 декабря 2004 года № 114-ОЗ "О мерах социальной поддержки реабилитированных лиц и лиц, признанных пострадавшими от политических репрессий" в рамках подпрограммы "Реализация мер социальной </w:t>
            </w:r>
            <w:r w:rsidRPr="00E8262A">
              <w:rPr>
                <w:lang w:eastAsia="ru-RU"/>
              </w:rPr>
              <w:lastRenderedPageBreak/>
              <w:t>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22 576,0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22 866,0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22 866,0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219,2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22 686,0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22 686,0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22 686,0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22 686,0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19 215,0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19 544,2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19 544,2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3 141,8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инвалидов в соответствии с Законом Кемеровской области от 14 февраля 2005 года № 25-ОЗ "О социальной поддержке инвалидов" в рамках подпрограммы "Реализация мер социальной поддержки </w:t>
            </w:r>
            <w:r w:rsidRPr="00E8262A">
              <w:rPr>
                <w:lang w:eastAsia="ru-RU"/>
              </w:rPr>
              <w:lastRenderedPageBreak/>
              <w:t>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многодетных семей в соответствии с Законом Кемеровской области от 14 ноября 2005 года № 123-ОЗ "О мерах социальной поддержки многодетных семей в Кемеровской области" в рамках подпрограммы "Реализация мер социальной поддержки отдельных категорий граждан" </w:t>
            </w:r>
            <w:r w:rsidRPr="00E8262A">
              <w:rPr>
                <w:lang w:eastAsia="ru-RU"/>
              </w:rPr>
              <w:lastRenderedPageBreak/>
              <w:t>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26 703,4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26 703,4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26 800,0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25 635,4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25 732,0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25 732,0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1 068,0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1 068,0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отдельных категорий многодетных матерей в соответствии с Законом Кемеровской области от 8 апреля 2008 года № 14-ОЗ "О мерах социальной поддержки отдельных категорий многодетных матерей" в рамках </w:t>
            </w:r>
            <w:r w:rsidRPr="00E8262A">
              <w:rPr>
                <w:lang w:eastAsia="ru-RU"/>
              </w:rPr>
              <w:lastRenderedPageBreak/>
              <w:t>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1 674,3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1 418,9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1 418,9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1 674,3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1 418,9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1 418,9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1 162,9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1 162,9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отдельной категории приемных матерей в соответствии с Законом Кемеровской области от 7 февраля 2013 года № 9-ОЗ "О мерах социальной поддержки </w:t>
            </w:r>
            <w:r w:rsidRPr="00E8262A">
              <w:rPr>
                <w:lang w:eastAsia="ru-RU"/>
              </w:rPr>
              <w:lastRenderedPageBreak/>
              <w:t>отдельной категории приемных матерей"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отдельных категорий граждан в соответствии с Законом Кемеровской области от 27 </w:t>
            </w:r>
            <w:r w:rsidRPr="00E8262A">
              <w:rPr>
                <w:lang w:eastAsia="ru-RU"/>
              </w:rPr>
              <w:lastRenderedPageBreak/>
              <w:t>января 2005 года № 15-ОЗ "О мерах социальной поддержки отдельных категорий граждан"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24 005,0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23 455,0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23 455,0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23 984,5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23 437,5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23 437,5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23 984,5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23 437,5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23 437,5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1 638,5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875,5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875,5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22 346,0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22 562,0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22 562,0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гражданам субсидий на оплату жилого помещения и коммунальных </w:t>
            </w:r>
            <w:r w:rsidRPr="00E8262A">
              <w:rPr>
                <w:lang w:eastAsia="ru-RU"/>
              </w:rPr>
              <w:lastRenderedPageBreak/>
              <w:t>услуг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63 926,0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63 926,0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63 926,0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334,3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63 591,7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63 591,7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63 591,7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63 857,7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бесплатного проезда на всех видах городского пассажирского транспорта детям работников, погибших (умерших) в результате несчастных случаев на производстве на угледобывающих и горнорудных предприятиях, в соответствии с </w:t>
            </w:r>
            <w:r w:rsidRPr="00E8262A">
              <w:rPr>
                <w:lang w:eastAsia="ru-RU"/>
              </w:rPr>
              <w:lastRenderedPageBreak/>
              <w:t>Законом Кемеровской области от 18 мая 2004 года № 29-ОЗ "О предоставлении льготы на проезд детям работников, погибших (умерших) в результате несчастных случаев на производстве на угледобывающих и горнорудных предприятиях" в рамках подпрограммы "Реализация мер социальной поддержки отдельных категорий граждан" муниципальной программы "Качество жизни" на 2015 год и н</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Приобретение товаров, работ, 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10 1 7010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Дополнительная мера социальной поддержки семей, имеющих детей, в соответствии с Законом Кемеровской области от 25 апреля 2011 года № 51-ОЗ "О дополнительной мере социальной поддержки семей, имеющих детей" в рамках подпрограммы "Реализация мер социальной поддержки отдельных категорий граждан" муниципальной программы "Качество жизни" на 2015 год и </w:t>
            </w:r>
            <w:r w:rsidRPr="00E8262A">
              <w:rPr>
                <w:lang w:eastAsia="ru-RU"/>
              </w:rPr>
              <w:lastRenderedPageBreak/>
              <w:t>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10 664,0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Назначение и выплата пенсий Кемеровской области в соответствии с Законом Кемеровской области от 14 января 1999 года № 8-ОЗ "О пенсиях Кемеровской области" в рамках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63 710,0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63 080,0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60 490,0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62 834,0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59 790,0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Публичные нормативные </w:t>
            </w:r>
            <w:r w:rsidRPr="00E8262A">
              <w:rPr>
                <w:lang w:eastAsia="ru-RU"/>
              </w:rPr>
              <w:lastRenderedPageBreak/>
              <w:t>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62 834,0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59 790,0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62 834,0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62 350,0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59 790,0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Ежемесячное пособие на ребенка в соответствии с Законом Кемеровской области от 18 ноября 2004 года № 75-ОЗ "О размере, порядке назначения и выплаты ежемесячного пособия на ребенка"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62 058,0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Социальная поддержка граждан, достигших возраста 70 лет, в соответствии с Законом Кемеровской области от 10 июня 2005 года № 74-ОЗ "О социальной поддержке граждан, достигших возраста 70 лет" в рамках подпрограммы "Реализация мер социальной поддержки отдельных категорий </w:t>
            </w:r>
            <w:r w:rsidRPr="00E8262A">
              <w:rPr>
                <w:lang w:eastAsia="ru-RU"/>
              </w:rPr>
              <w:lastRenderedPageBreak/>
              <w:t>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 140-ОЗ "О государственной социальной помощи малоимущим семьям и малоимущим одиноко проживающим гражданам" в рамках подпрограммы "Реализация мер социальной поддержки отдельных категорий </w:t>
            </w:r>
            <w:r w:rsidRPr="00E8262A">
              <w:rPr>
                <w:lang w:eastAsia="ru-RU"/>
              </w:rPr>
              <w:lastRenderedPageBreak/>
              <w:t>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Денежная выплата отдельным категориям граждан в соответствии с Законом Кемеровской области от 12 декабря 2006 года № 156-ОЗ "О денежной выплате отдельным категориям граждан"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794,8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по оплате жилищно-коммунальных услуг отдельных категорий граждан,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 2-ОЗ "О мерах социальной поддержки отдельных категорий граждан по оплате жилья и (или) коммунальных услуг" в рамках подпрограммы "Реализация мер социальной поддержки отдельных категорий граждан" муниципальной программы </w:t>
            </w:r>
            <w:r w:rsidRPr="00E8262A">
              <w:rPr>
                <w:lang w:eastAsia="ru-RU"/>
              </w:rPr>
              <w:lastRenderedPageBreak/>
              <w:t>"Качество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216 701,0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211 465,0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211 465,0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1 970,2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1 970,2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1 970,2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1 613,8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214 730,8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214 730,8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214 730,8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209 851,2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 82-ОЗ "О погребении и похоронном деле в Кемеровской области"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w:t>
            </w:r>
            <w:r w:rsidRPr="00E8262A">
              <w:rPr>
                <w:lang w:eastAsia="ru-RU"/>
              </w:rPr>
              <w:lastRenderedPageBreak/>
              <w:t>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3 853,0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3 834,2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3 834,2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3 834,2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 132-ОЗ "О мерах социальной поддержки работников муниципальных учреждений социального обслуживания" в рамках </w:t>
            </w:r>
            <w:r w:rsidRPr="00E8262A">
              <w:rPr>
                <w:lang w:eastAsia="ru-RU"/>
              </w:rPr>
              <w:lastRenderedPageBreak/>
              <w:t>подпрограммы "Развитие социального обслуживания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10 2 7019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Охрана семьи и детства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55 807,0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31 305,0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24 776,0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55 807,0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31 305,0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24 776,0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55 807,0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31 305,0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24 776,0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Ежемесячная денежная выплата, назначаемая в случае рождения третьего ребенка или последующих детей до достижения ребенком возраста трех лет в рамках подпрограммы «Реализация мер социальной поддержки отдельных категорий граждан» муниципальной </w:t>
            </w:r>
            <w:r w:rsidRPr="00E8262A">
              <w:rPr>
                <w:lang w:eastAsia="ru-RU"/>
              </w:rPr>
              <w:lastRenderedPageBreak/>
              <w:t>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10 1 5084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27 183,0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10 1 5084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27 183,0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10 1 5084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27 183,0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10 1 5084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27 183,0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Пособия, компенсации, меры социальной поддержки по публичным нормативным </w:t>
            </w:r>
            <w:r w:rsidRPr="00E8262A">
              <w:rPr>
                <w:lang w:eastAsia="ru-RU"/>
              </w:rPr>
              <w:lastRenderedPageBreak/>
              <w:t>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10 1 5270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3 780,0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Ежемесячная денежная выплата отдельным категориям семей в случае рождения третьего ребенка или последующих детей в соответствии с Законом Кемеровской области от 9 июля 2012 года № 73-ОЗ "О ежемесячной денежной выплате отдельным категориям семей в случае рождения третьего ребенка или последующих детей"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25 261,0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27 525,0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20 831,0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25 036,0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27 517,5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20 825,3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25 036,0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27 517,5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20 825,3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меры социальной поддержки по публичным нормативным обязательствам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10 1 8002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25 036,0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27 517,5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20 825,3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социальной политики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94 771,2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77 492,0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77 492,0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94 771,2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77 492,0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77 492,0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"Социальные гарантии лицам, замещавшим муниципальные и выборные должности"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15 282,4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"Социальные гарантии лицам, замещавшим муниципальные и выборные должности"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15 282,4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15 219,4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Публичные нормативные социальные выплаты гражданам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15 219,4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пенсии, социальные доплаты к пенсиям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10 3 8501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15 219,4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12 632,0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29 358,6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18 806,0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18 806,0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«Реализация мер социальной поддержки отдельных категорий граждан»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Оказание адресной социальной помощи жителям города Прокопьевска, оказавшимся в трудной жизненной ситуации и отдельных категорий граждан, нуждающихся в особом участии государства и общества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15 507,4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15 455,8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14 829,6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14 829,6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15 455,8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14 829,6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14 829,6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15 274,9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14 689,2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14 689,2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Приобретение товаров, работ, </w:t>
            </w:r>
            <w:r w:rsidRPr="00E8262A">
              <w:rPr>
                <w:lang w:eastAsia="ru-RU"/>
              </w:rPr>
              <w:lastRenderedPageBreak/>
              <w:t>услуг в пользу граждан в целях их социального обеспечения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140,4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140,4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Организация и проведение социально значимых мероприятий общества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7 906,8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2 434,0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1 430,6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1 430,6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1 430,6</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6 092,4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6 092,4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383,8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Создание доступной среды для инвалидов и других </w:t>
            </w:r>
            <w:r w:rsidRPr="00E8262A">
              <w:rPr>
                <w:lang w:eastAsia="ru-RU"/>
              </w:rPr>
              <w:lastRenderedPageBreak/>
              <w:t>маломобильных групп населения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Социальные выплаты гражданам, кроме публичных нормативных социальных выплат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Пособия, компенсации и иные социальные выплаты гражданам, кроме публичных нормативных обязательств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Финансовая поддержка некоммерческих организаций, не являющихся муниципальными учреждениями, принимающих участие в содействии к развитию активной жизненной позиции пожилых людей и инвалидов в </w:t>
            </w:r>
            <w:r w:rsidRPr="00E8262A">
              <w:rPr>
                <w:lang w:eastAsia="ru-RU"/>
              </w:rPr>
              <w:lastRenderedPageBreak/>
              <w:t>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некоммерческим организациям (за исключением государственных (муниципальных)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10 4 1388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945,0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Резервный фонд Коллегии Администрации Кемеровской области в рамках подпрограммы «Реализация дополнительных мероприятий, направленных на повышение качества жизни населения»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10 4 7901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10 4 7901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10 4 7901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50 130,2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46 054,0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46 054,0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органов местного самоуправления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Выплата единовременного поощрения муниципальным служащим за выслугу лет (стаж муниципальной службы), в связи с выходом на пенсию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E8262A">
              <w:rPr>
                <w:lang w:eastAsia="ru-RU"/>
              </w:rPr>
              <w:lastRenderedPageBreak/>
              <w:t>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10 5 1010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Социальная поддержка и социальное обслуживание населения в части содержания органов местного самоуправления в рамках подпрограммы "Повышение эффективности управления системой социальной поддержки и социального обслуживания" муниципальной программы "Качество жизни"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49 744,2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45 668,0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45 668,0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40 328,0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Фонд оплаты труда государственных (муниципальных) органов и взносы по обязательному </w:t>
            </w:r>
            <w:r w:rsidRPr="00E8262A">
              <w:rPr>
                <w:lang w:eastAsia="ru-RU"/>
              </w:rPr>
              <w:lastRenderedPageBreak/>
              <w:t>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40 294,0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40 294,0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40 294,0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9 411,2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9 411,2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7 311,2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3 235,0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3 235,0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прочих налогов, сборов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915</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10 5 7028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Управление по физической культуре и спорту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
                <w:bCs/>
                <w:lang w:eastAsia="ru-RU"/>
              </w:rPr>
            </w:pPr>
            <w:r w:rsidRPr="00E8262A">
              <w:rPr>
                <w:b/>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216 792,4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218 765,1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
                <w:bCs/>
                <w:lang w:eastAsia="ru-RU"/>
              </w:rPr>
            </w:pPr>
            <w:r w:rsidRPr="00E8262A">
              <w:rPr>
                <w:b/>
                <w:bCs/>
                <w:lang w:eastAsia="ru-RU"/>
              </w:rPr>
              <w:t>218 765,1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Управление ФКиС</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216 792,4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218 765,1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218 765,1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117 610,2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123 640,1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123 640,1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Общее 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107 536,9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117 279,0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117 279,0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Муниципальная программа "Формирование здорового образа жизни населения Прокопьевского городского округа" на 2015 год и на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107 536,9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117 279,0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117 279,0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"Развитие дополнительного образования детей"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97 199,0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деятельности (оказание услуг) учреждений дополнительного образования детей подпрограммы "Развитие дополнительного образования детей"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97 199,0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97 168,0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97 168,0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11 1 1007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97 168,0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97 248,0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"Организация массового отдыха населения на спортивных объектах города"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"Организация массового отдыха населения на спортивных объектах города"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w:t>
            </w:r>
            <w:r w:rsidRPr="00E8262A">
              <w:rPr>
                <w:lang w:eastAsia="ru-RU"/>
              </w:rPr>
              <w:lastRenderedPageBreak/>
              <w:t>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на осуществление капитальных вложений в объекты капитального строительства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11 2 1391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7 137,9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w:t>
            </w:r>
            <w:r w:rsidRPr="00E8262A">
              <w:rPr>
                <w:lang w:eastAsia="ru-RU"/>
              </w:rPr>
              <w:lastRenderedPageBreak/>
              <w:t>мероприятий по празднованию Дня шахтера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5 483,9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Предоставление субсидий бюджетным, автономным учреждениям и иным </w:t>
            </w:r>
            <w:r w:rsidRPr="00E8262A">
              <w:rPr>
                <w:lang w:eastAsia="ru-RU"/>
              </w:rPr>
              <w:lastRenderedPageBreak/>
              <w:t>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5 483,9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5 483,9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5 323,4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923,4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923,4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развитию материальной базы и технического оснащения учреждений физической культуры и спорта, организация противопожарной безопасности учреждений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E8262A">
              <w:rPr>
                <w:lang w:eastAsia="ru-RU"/>
              </w:rPr>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на осуществление капитальных вложений в объекты капитального строительства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464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Молодежная политика и оздоровление детей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10 073,4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6 361,1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6 361,1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5 779,7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общего образования" муниципальной программы "Развитие системы образования Прокопьевского городского округа" на 2015 год и </w:t>
            </w:r>
            <w:r w:rsidRPr="00E8262A">
              <w:rPr>
                <w:lang w:eastAsia="ru-RU"/>
              </w:rPr>
              <w:lastRenderedPageBreak/>
              <w:t>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5 779,7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Мероприятия по проведению оздоровительной кампании 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Организация круглогодичного отдыха, оздоровления и занятости обучающихся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бюджетным </w:t>
            </w:r>
            <w:r w:rsidRPr="00E8262A">
              <w:rPr>
                <w:lang w:eastAsia="ru-RU"/>
              </w:rPr>
              <w:lastRenderedPageBreak/>
              <w:t>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4 817,7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"Молодежная политика" на 2015-2017 годы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4 293,7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5 399,1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5 399,1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муниципальной программы "Молодежная политика"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13 0 1396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63,0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муниципальной программы "Молодежная политика"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13 0 1431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890,0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муниципальной программы "Молодежная политика" на 2015 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2 543,7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2 543,7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w:t>
            </w:r>
            <w:r w:rsidRPr="00E8262A">
              <w:rPr>
                <w:lang w:eastAsia="ru-RU"/>
              </w:rPr>
              <w:lastRenderedPageBreak/>
              <w:t>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2 543,7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2 543,7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13 0 7049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3 649,1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Физическая культура и спорт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99 182,2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95 125,0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95 125,0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Физическая культура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91 352,3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88 462,2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88 462,2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91 352,3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88 462,2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88 462,2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85 127,0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87 209,0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87 209,0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учреждений физической культуры и спорта в рамках подпрограммы "Развитие физической культуры и спорта" </w:t>
            </w:r>
            <w:r w:rsidRPr="00E8262A">
              <w:rPr>
                <w:lang w:eastAsia="ru-RU"/>
              </w:rPr>
              <w:lastRenderedPageBreak/>
              <w:t>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57 435,0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58 060,0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58 060,0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57 435,0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58 060,0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58 060,0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46 503,7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47 128,7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47 128,7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46 503,7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47 128,7</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47 128,7</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10 931,3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содержанию спортивных команд в рамках подпрограммы "Развитие физической культуры и спорта" муниципальной программы "Формирование здорового образа жизни населения Прокопьевского городского </w:t>
            </w:r>
            <w:r w:rsidRPr="00E8262A">
              <w:rPr>
                <w:lang w:eastAsia="ru-RU"/>
              </w:rPr>
              <w:lastRenderedPageBreak/>
              <w:t>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27 692,0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27 692,0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27 692,0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29 149,0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27 680,0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29 130,6</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29 130,6</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11 3 1393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6 225,3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1 253,2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1 253,2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1 111,1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645,3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5 114,2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1 253,2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1 253,2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561,8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226,7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110,1</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3 925,7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581,3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581,3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3 910,4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577,9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577,9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3 840,5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546,5</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546,5</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автономным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3,4</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физической культуры и спорта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7 829,9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6 662,8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6 662,8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7 829,9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6 662,8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6 662,8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w:t>
            </w:r>
            <w:r w:rsidRPr="00E8262A">
              <w:rPr>
                <w:lang w:eastAsia="ru-RU"/>
              </w:rPr>
              <w:lastRenderedPageBreak/>
              <w:t>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(оказание услуг) централизованной бухгалтерии в рамках подпрограммы "Развитие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11 3 1009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3 720,0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"Развитие массового спорта" муниципальной программы "Формирование здорового образа жизни населения Прокопьевского городского </w:t>
            </w:r>
            <w:r w:rsidRPr="00E8262A">
              <w:rPr>
                <w:lang w:eastAsia="ru-RU"/>
              </w:rPr>
              <w:lastRenderedPageBreak/>
              <w:t>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подпрограммы "Развитие массового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бюджетным учреждениям на иные цели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11 4 1394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612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политики органов местного самоуправления в сфере физической культуры и спорта" муниципальной программы "Формирование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4 091,0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деятельности органов местного самоуправления в рамках подпрограммы "Развитие политики органов местного самоуправления в сфере физической культуры и спорта" муниципальной программы </w:t>
            </w:r>
            <w:r w:rsidRPr="00E8262A">
              <w:rPr>
                <w:lang w:eastAsia="ru-RU"/>
              </w:rPr>
              <w:lastRenderedPageBreak/>
              <w:t>"Формирование здорового образа жизни населения Прокопьевского городского округа"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4 091,0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4 011,8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4 011,8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4 011,0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3 026,0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персоналу государственных (муниципальных) органов, за исключением фонда оплаты труда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126,9</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919</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11 5 1005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b/>
                <w:bCs/>
                <w:lang w:eastAsia="ru-RU"/>
              </w:rPr>
            </w:pPr>
            <w:r w:rsidRPr="00E8262A">
              <w:rPr>
                <w:b/>
                <w:bCs/>
                <w:lang w:eastAsia="ru-RU"/>
              </w:rPr>
              <w:t>Управление жилищно-коммунальным хозяйством администрации города Прокопьевска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Cs/>
                <w:lang w:eastAsia="ru-RU"/>
              </w:rPr>
            </w:pPr>
            <w:r w:rsidRPr="00E8262A">
              <w:rPr>
                <w:bCs/>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Cs/>
                <w:lang w:eastAsia="ru-RU"/>
              </w:rPr>
            </w:pPr>
            <w:r w:rsidRPr="00E8262A">
              <w:rPr>
                <w:bCs/>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Cs/>
                <w:lang w:eastAsia="ru-RU"/>
              </w:rPr>
            </w:pPr>
            <w:r w:rsidRPr="00E8262A">
              <w:rPr>
                <w:bCs/>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Cs/>
                <w:lang w:eastAsia="ru-RU"/>
              </w:rPr>
            </w:pPr>
            <w:r w:rsidRPr="00E8262A">
              <w:rPr>
                <w:bCs/>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bCs/>
                <w:lang w:eastAsia="ru-RU"/>
              </w:rPr>
            </w:pPr>
            <w:r w:rsidRPr="00E8262A">
              <w:rPr>
                <w:bCs/>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Cs/>
                <w:lang w:eastAsia="ru-RU"/>
              </w:rPr>
            </w:pPr>
            <w:r w:rsidRPr="00E8262A">
              <w:rPr>
                <w:bCs/>
                <w:lang w:eastAsia="ru-RU"/>
              </w:rPr>
              <w:t>1 228 601,1</w:t>
            </w:r>
          </w:p>
        </w:tc>
        <w:tc>
          <w:tcPr>
            <w:tcW w:w="703" w:type="pct"/>
            <w:gridSpan w:val="2"/>
            <w:tcBorders>
              <w:top w:val="nil"/>
              <w:left w:val="nil"/>
              <w:bottom w:val="single" w:sz="4" w:space="0" w:color="auto"/>
              <w:right w:val="single" w:sz="4" w:space="0" w:color="auto"/>
            </w:tcBorders>
            <w:shd w:val="clear" w:color="000000" w:fill="FFFFFF"/>
            <w:noWrap/>
            <w:hideMark/>
          </w:tcPr>
          <w:p w:rsidR="00373FC8" w:rsidRPr="00E8262A" w:rsidRDefault="00373FC8" w:rsidP="00BD059C">
            <w:pPr>
              <w:jc w:val="right"/>
              <w:rPr>
                <w:bCs/>
                <w:lang w:eastAsia="ru-RU"/>
              </w:rPr>
            </w:pPr>
            <w:r w:rsidRPr="00E8262A">
              <w:rPr>
                <w:bCs/>
                <w:lang w:eastAsia="ru-RU"/>
              </w:rPr>
              <w:t>1 107 192,1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bCs/>
                <w:lang w:eastAsia="ru-RU"/>
              </w:rPr>
            </w:pPr>
            <w:r w:rsidRPr="00E8262A">
              <w:rPr>
                <w:bCs/>
                <w:lang w:eastAsia="ru-RU"/>
              </w:rPr>
              <w:t>1 091 421,0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Управление ЖКХ</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1 228 601,1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1 107 192,1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1 091 421,0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Национальная экономика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319 641,7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Топливно-энергетический комплекс</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"Возмещение убытков, возникших в результате применения государственных регулируемых цен за реализацию угля населению"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компенсации разницы между стоимостью угля по закупочным ценам и розничной ценой угля для населения, а также издержки обращения в рамках подпрограммы "Возмещение убытков, возникших в </w:t>
            </w:r>
            <w:r w:rsidRPr="00E8262A">
              <w:rPr>
                <w:lang w:eastAsia="ru-RU"/>
              </w:rPr>
              <w:lastRenderedPageBreak/>
              <w:t>результате применения государственных регулируемых цен за реализацию угля населению"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15 5 1467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15 5 1467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15 5 1467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Транспорт</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и поддержка городского электрического транспорта" на 2015год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осуществлению пассажирских перевозок в рамках муниципальной программы "Развитие и поддержка городского электрического транспорта" на 2015год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17 0 1481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17 0 1481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08</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17 0 1481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107 000,0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92 000,0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Дорожное хозяйство (дорожные фонды)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206 641,7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198 651,8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206 641,7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198 651,8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206 641,7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198 651,8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24 322,1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24 322,1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24 322,1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24 322,1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содержанию дорожно-мостового хозяйства в рамках подпрограммы "Дороги" муниципальной программы "Благоустройство и безопасность </w:t>
            </w:r>
            <w:r w:rsidRPr="00E8262A">
              <w:rPr>
                <w:lang w:eastAsia="ru-RU"/>
              </w:rPr>
              <w:lastRenderedPageBreak/>
              <w:t>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28 595,0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28 589,0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28 589,0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28 589,0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65 500,0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ремонту и текущему ремонту дорог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56 930,5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55 905,8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55 905,8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услуг в целях капитального ремонта </w:t>
            </w:r>
            <w:r w:rsidRPr="00E8262A">
              <w:rPr>
                <w:lang w:eastAsia="ru-RU"/>
              </w:rPr>
              <w:lastRenderedPageBreak/>
              <w:t>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43 905,8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1 024,8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831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68,4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приобретению дорожной техники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для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06 1 1253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Дорожная деятельность в отношении автомобильных дорог местного значения в рамках подпрограммы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14 607,8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5 392,2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Мероприятия по подготовке к празднованию Дня шахтера и Дня железнодорожника в Кемеровской области в рамках </w:t>
            </w:r>
            <w:r w:rsidRPr="00E8262A">
              <w:rPr>
                <w:lang w:eastAsia="ru-RU"/>
              </w:rPr>
              <w:lastRenderedPageBreak/>
              <w:t>подпрограммы "Дороги"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76 794,1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76 794,1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76 794,1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04</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09</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06 1 7921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76 794,1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Жилищно-коммунальное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904 488,9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852 204,2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841 856,0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Жилищное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243 278,8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100 311,0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100 311,0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45 631,7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"Территории"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45 631,7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празднованию Дня шахтера в рамках подпрограммы "Территории" муниципальной программы "Благоустройство и безопасность </w:t>
            </w:r>
            <w:r w:rsidRPr="00E8262A">
              <w:rPr>
                <w:lang w:eastAsia="ru-RU"/>
              </w:rPr>
              <w:lastRenderedPageBreak/>
              <w:t>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5 123,7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5 123,7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5 123,7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5 123,7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ремонту дворовых территорий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40 508,1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40 508,1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40 508,1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40 508,1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21 200,0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ремонту аллей, площадей, стелл, мемориалов в </w:t>
            </w:r>
            <w:r w:rsidRPr="00E8262A">
              <w:rPr>
                <w:lang w:eastAsia="ru-RU"/>
              </w:rPr>
              <w:lastRenderedPageBreak/>
              <w:t>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06 2 1256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147 520,1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147 520,1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6 611,0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6 400,0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20 767,3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5 415,4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5 415,4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целях капитального ремонта государственного (муниципального) имущества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2 206,0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3 209,4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15 352,0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15 352,0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w:t>
            </w:r>
            <w:r w:rsidRPr="00E8262A">
              <w:rPr>
                <w:lang w:eastAsia="ru-RU"/>
              </w:rPr>
              <w:lastRenderedPageBreak/>
              <w:t>мероприятий по формированию фонда капитального ремонта общего имущества в многоквартирных домах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Предоставление субсидий бюджетным, автономным учреждениям и иным некоммерческим организациям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некоммерческим организациям (за исключением государственных (муниципальных)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630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капитальному ремонту и замене лифтов, установленных в многоквартирных домах и отработавших нормативный срок в рамках подпрограммы " Капитальный ремонт многоквартирных домов" на 2015 год и на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15 3 1460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2 217,5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Обеспечение мероприятий по капитальному ремонту и замене лифтов, установленных в многоквартирных домах и отработавших нормативный срок, домов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28 395,0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28 395,0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28 395,0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143,3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Обеспечение мероприятий по </w:t>
            </w:r>
            <w:r w:rsidRPr="00E8262A">
              <w:rPr>
                <w:lang w:eastAsia="ru-RU"/>
              </w:rPr>
              <w:lastRenderedPageBreak/>
              <w:t>капитальному ремонту многоквартирных домов в рамках подпрограммы "Капитальный ремонт многоквартирных домов"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15 3 9601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95 997,0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15 3 9601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95 997,0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15 3 9601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95 997,0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50 127,0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25 471,0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31 864,0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31 864,0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и ремонту ветхого жилищного фонда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11 438,0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11 438,0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11 438,0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14 031,0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организации вывоза и утилизации ТБО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8 002,0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водоотведению и ассенизации в ветхом жилищном фонде в рамках подпрограммы "Ветхое жилье"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6 031,0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6 031,0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юридическим лицам (кроме некоммерческих организаций), индивидуальным предпринимателям, физическим </w:t>
            </w:r>
            <w:r w:rsidRPr="00E8262A">
              <w:rPr>
                <w:lang w:eastAsia="ru-RU"/>
              </w:rPr>
              <w:lastRenderedPageBreak/>
              <w:t>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16 1 1473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6 031,0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9 831,0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Подпрограмма "Общежития"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и ремонту общежитий в рамках подпрограммы "Общежития"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16 2 1475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16 2 1475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16 2 1475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11 007,0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18 207,0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"Внутриквартальные инженерные сети"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ремонту и содержанию внутриквартальных инженерных сетей в рамках подпрограммы "Внутриквартальные инженерные сети" </w:t>
            </w:r>
            <w:r w:rsidRPr="00E8262A">
              <w:rPr>
                <w:lang w:eastAsia="ru-RU"/>
              </w:rPr>
              <w:lastRenderedPageBreak/>
              <w:t>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16 3 1476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16 3 1476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16 3 1476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2 725,0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"Локальные очистные сооружения"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ремонту и содержанию локальных очистных сооружений в рамках подпрограммы "Локальные очистные сооружения"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16 4 1477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16 4 1477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16 4 1477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969,0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"Специализированный жилой </w:t>
            </w:r>
            <w:r w:rsidRPr="00E8262A">
              <w:rPr>
                <w:lang w:eastAsia="ru-RU"/>
              </w:rPr>
              <w:lastRenderedPageBreak/>
              <w:t>фонд"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 ремонту и содержанию специализированного жилого фонда в рамках подпрограммы "Специализированный жилой фонд"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16 5 1478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16 5 1478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16 5 1478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3 899,0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5 179,0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"Муниципальные 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содержанию муниципальных административных зданий в рамках подпрограммы "Муниципальные </w:t>
            </w:r>
            <w:r w:rsidRPr="00E8262A">
              <w:rPr>
                <w:lang w:eastAsia="ru-RU"/>
              </w:rPr>
              <w:lastRenderedPageBreak/>
              <w:t>административные здания"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01</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16 6 1479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6 056,0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11 056,0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Коммунальное хозяйство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492 531,2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624 437,0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624 437,0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492 531,2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624 437,0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624 437,0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на выполнение резервного электроснабжения котельных в рамках подпрограммы "Модернизация объектов коммунальной инфраструктуры и поддержка жилищно-коммунального хозяйства" муниципальной </w:t>
            </w:r>
            <w:r w:rsidRPr="00E8262A">
              <w:rPr>
                <w:lang w:eastAsia="ru-RU"/>
              </w:rPr>
              <w:lastRenderedPageBreak/>
              <w:t>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215,0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на реконструкцию сетей водоснабжения и водоотведения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на реконструкцию очистных сооружений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прочих мероприятий в рамках подпрограммы "Модернизация объектов коммунальной инфраструктуры и поддержка жилищно-коммунального хозяйства"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15 1 1454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444 796,2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619 037,0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621 937,0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Субсидии юридическим лицам </w:t>
            </w:r>
            <w:r w:rsidRPr="00E8262A">
              <w:rPr>
                <w:lang w:eastAsia="ru-RU"/>
              </w:rPr>
              <w:lastRenderedPageBreak/>
              <w:t>(кроме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77,8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на компенсацию выпадающих доходов организациям, предоставляющим населению услуги теплоснабжения и горячего водоснабжения в рамках подпрограммы "Компенсация выпадающих доходов организациям, предоставляющим населению услуги по тарифам, не обеспечивающим возмещение издержек"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15 2 1456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444 718,5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619 037,0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621 937,0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15 2 1456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444 718,5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619 037,0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621 937,0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15 2 1456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444 718,5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619 037,0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621 937,0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46 985,0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на строительство и реконструкцию котельных и сетей теплоснабжения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6 100,0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1 800,0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установке приборов учета и системы диспетчеризации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на строительство и реконструкцию объектов систем водоснабжения и водоотведения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на выполнение </w:t>
            </w:r>
            <w:r w:rsidRPr="00E8262A">
              <w:rPr>
                <w:lang w:eastAsia="ru-RU"/>
              </w:rPr>
              <w:lastRenderedPageBreak/>
              <w:t>работ по актуализации схемы теплоснабжения города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15 4 1464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Капитальный ремонт котельных и сетей теплоснабжения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6 585,0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6 585,0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6 585,0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6 585,0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Капитальный ремонт объектов систем водоснабжения и водоотведения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3 250,0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Строительство и реконструкция котельных и сетей </w:t>
            </w:r>
            <w:r w:rsidRPr="00E8262A">
              <w:rPr>
                <w:lang w:eastAsia="ru-RU"/>
              </w:rPr>
              <w:lastRenderedPageBreak/>
              <w:t>теплоснабжения с применением энергоэффективных технологий, материалов и  оборудования в рамках подпрограммы «Энергосбережение и повышение энергоэффективности экономики» муниципальной программы «Комплексное развитие систем коммунальной инфраструктуры» на 2015год и плановый период 2016-2017г.г.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Капитальные вложения в объекты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Бюджетные инвестиции в объекты капитального строительства государственной (муниципальной) собственности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02</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15 4 7254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414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27 300,0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Благоустройство</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167 013,8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131 441,1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115 670,0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167 013,8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131 441,1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115 670,0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"Территории"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празднованию Дня шахтера в рамках подпрограммы "Территории" муниципальной программы </w:t>
            </w:r>
            <w:r w:rsidRPr="00E8262A">
              <w:rPr>
                <w:lang w:eastAsia="ru-RU"/>
              </w:rPr>
              <w:lastRenderedPageBreak/>
              <w:t>"Благоустройство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10 379,0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"Территории"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06 2 7921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"Зеленое </w:t>
            </w:r>
            <w:r w:rsidRPr="00E8262A">
              <w:rPr>
                <w:lang w:eastAsia="ru-RU"/>
              </w:rPr>
              <w:lastRenderedPageBreak/>
              <w:t>хозяйство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82 633,8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 празднованию Дня шахтера в рамках подпрограммы "Зеленое хозяйство" муниципальной целевой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7 177,5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7 177,5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7 177,5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7 177,5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зеленых насаждений в рамках подпрограммы "Зеленое хозяйство" муниципальной целевой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75 456,3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74 911,2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74 911,2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74 911,2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Социальное обеспечение и 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выплаты населению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06 3 1257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360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545,1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"Частный жилой сектор"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8 375,0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1 970,0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"Частный жилой сектор" муниципальной программы "Благоустройство и безопасность дорожного движения" на 2015 год и на плановый период 016-2017 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6 941,2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6 941,2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6 941,2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w:t>
            </w:r>
            <w:r w:rsidRPr="00E8262A">
              <w:rPr>
                <w:lang w:eastAsia="ru-RU"/>
              </w:rPr>
              <w:lastRenderedPageBreak/>
              <w:t>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6 941,2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противопаводковых мероприятий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06 4 1259</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129,8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522,2</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и ремонту дорог и мостов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Иные закупки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ремонту водопроводов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277,8</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вознаграждению председателей поселковых советов в рамках подпрограммы "Частный жилой сектор" муниципальной программы "Благоустройство и безопасность дорожного движения" на 2015 год и на плановый период 2016-2017 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для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06 4 1263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1 304,1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870,0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"Бытовые услуги"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9 507,4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содержанию городских кладбищ и службы "Груз 200" в рамках подпрограммы "Бытовые услуги" муниципальной программы "Благоустройство и безопасность дорожного движения" на 2015 год и на плановый период 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839,9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4 100,0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бытовому обслуживанию в рамках подпрограммы "Бытовые услуги" муниципальной программы "Благоустройство и </w:t>
            </w:r>
            <w:r w:rsidRPr="00E8262A">
              <w:rPr>
                <w:lang w:eastAsia="ru-RU"/>
              </w:rPr>
              <w:lastRenderedPageBreak/>
              <w:t>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Субсидии юридическим лицам (кроме некоммерческих организаций), индивидуальным предпринимателям, физическим лицам</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06 5 1266</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8 667,5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2 900,0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"Свет"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41 838,9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15 048,2</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5 523,1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5 523,1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5 523,1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5 523,1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содержанию и </w:t>
            </w:r>
            <w:r w:rsidRPr="00E8262A">
              <w:rPr>
                <w:lang w:eastAsia="ru-RU"/>
              </w:rPr>
              <w:lastRenderedPageBreak/>
              <w:t>ремонту линий уличного освещения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28 786,9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28 478,7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28 478,7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28 478,7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13 700,0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308,2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306,9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06 6 1267</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подготовке к празднованию Дня шахтера и Дня железнодорожника в Кемеровской области в рамках подпрограммы "Свет"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7 528,9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15 771,1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для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7 528,9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15 771,1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7 528,9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15 771,1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06 6 7921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7 528,9</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15 771,1</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"Экология"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1 319,1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санитарному содержанию территорий в рамках подпрограммы "Экология"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262,3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9 050,0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Финансовое обеспечение мероприятий по повышению </w:t>
            </w:r>
            <w:r w:rsidRPr="00E8262A">
              <w:rPr>
                <w:lang w:eastAsia="ru-RU"/>
              </w:rPr>
              <w:lastRenderedPageBreak/>
              <w:t>уровня экологической обстановки в рамках подпрограммы "Экология"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06 7 1271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1 056,8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950,0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"Эксплуатация природоохранных объектов"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06 8 0000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поддержанию безопасного уровня воды в закрытых шахтах в рамках подпрограммы "Эксплуатация природоохранных объектов" муниципальной целевой программы "Благоустройство города Прокопьевска" на 2012-2016 годы.</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06 8 1272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Закупка товаров, работ и услуг </w:t>
            </w:r>
            <w:r w:rsidRPr="00E8262A">
              <w:rPr>
                <w:lang w:eastAsia="ru-RU"/>
              </w:rPr>
              <w:lastRenderedPageBreak/>
              <w:t>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06 8 1272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06 8 1272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06 8 1272</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9 659,1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8 000,0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3 301,4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Финансовое обеспечение мероприятий по празднованию Дня шахтера в рамках подпрограммы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Прочая закупка товаров, работ и услуг для обеспечения государственных </w:t>
            </w:r>
            <w:r w:rsidRPr="00E8262A">
              <w:rPr>
                <w:lang w:eastAsia="ru-RU"/>
              </w:rPr>
              <w:lastRenderedPageBreak/>
              <w:t>(муниципальных)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06 9 1011</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180,0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мероприятий по обустройству дорог техническими средствами регулирования дорожного движения в рамках подпрограммы "Повышение безопасности дорожного движения" муниципальной программы "Благоустройство и безопасность дорожного движения"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3 121,4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3 121,4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3 121,4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03</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06 9 1273</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3 121,4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5 000,0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Другие вопросы в области жилищно-коммунального хозяйства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1 665,1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1 665,1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Подпрограмма "Управление ЖКХ" муниципальной программы "Возмещение затрат за услуги жилищно-коммунального хозяйства" на </w:t>
            </w:r>
            <w:r w:rsidRPr="00E8262A">
              <w:rPr>
                <w:lang w:eastAsia="ru-RU"/>
              </w:rPr>
              <w:lastRenderedPageBreak/>
              <w:t>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1 665,1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Финансовое обеспечение деятельности органов местного самоуправления в рамках "Управление ЖКХ" муниципальной программы "Возмещение затрат за услуги жилищно-коммунального хозяйства" на 2015 год и на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1 665,1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1 438,0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1 607,7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государственных (муниципальных) органов</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1 607,7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государственных (муниципальных) органов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121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1 607,7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1 378,0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05</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16 7 1005</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17,4</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Образование</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4 470,5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Молодежная политика и оздоровление детей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00 0 0000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4 470,5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Муниципальная программа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07 0 0000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4 470,5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Подпрограмма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07 2 0000</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4 470,5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Мероприятия по проведению оздоровительной кампании детей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2 434,7</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1 328,1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услуг в сфере информационно-коммуникационных технологий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242</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1 096,2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1 560,0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бюджетные ассигнования</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налогов, сборов и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10,3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налога на имущество организаций и земельного налога</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5,2</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Уплата иных платежей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07 2 1008</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853</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Организация круглогодичного отдыха, оздоровления и занятости обучающихся подпрограммы "Развитие общего образования" муниципальной программы "Развитие системы образования Прокопьевского городского округа" на 2015 год и плановый период 2016-2017 г.г.</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 </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2 035,8</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 xml:space="preserve">Расходы на выплаты персоналу в целях обеспечения выполнения функций государственными (муниципальными) органами, </w:t>
            </w:r>
            <w:r w:rsidRPr="00E8262A">
              <w:rPr>
                <w:lang w:eastAsia="ru-RU"/>
              </w:rPr>
              <w:lastRenderedPageBreak/>
              <w:t>казенными учреждениями, органами управления государственными внебюджетными фондами</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lastRenderedPageBreak/>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lastRenderedPageBreak/>
              <w:t>Расходы на выплаты персоналу казенных учреждений</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Фонд оплаты труда казенных учреждений и взносы по обязательному социальному страхованию</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111</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517,5</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Закупка товаров, работ и услуг для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200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1 518,3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Иные закупки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240</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1 518,3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r w:rsidR="007F56CD" w:rsidRPr="00E8262A" w:rsidTr="00BF4F36">
        <w:trPr>
          <w:trHeight w:val="20"/>
        </w:trPr>
        <w:tc>
          <w:tcPr>
            <w:tcW w:w="1227" w:type="pct"/>
            <w:tcBorders>
              <w:top w:val="nil"/>
              <w:left w:val="single" w:sz="4" w:space="0" w:color="auto"/>
              <w:bottom w:val="single" w:sz="4" w:space="0" w:color="auto"/>
              <w:right w:val="single" w:sz="4" w:space="0" w:color="auto"/>
            </w:tcBorders>
            <w:shd w:val="clear" w:color="auto" w:fill="auto"/>
            <w:hideMark/>
          </w:tcPr>
          <w:p w:rsidR="00373FC8" w:rsidRPr="00E8262A" w:rsidRDefault="00373FC8" w:rsidP="00BD059C">
            <w:pPr>
              <w:rPr>
                <w:lang w:eastAsia="ru-RU"/>
              </w:rPr>
            </w:pPr>
            <w:r w:rsidRPr="00E8262A">
              <w:rPr>
                <w:lang w:eastAsia="ru-RU"/>
              </w:rPr>
              <w:t>Прочая закупка товаров, работ и услуг для обеспечения государственных (муниципальных) нужд</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937</w:t>
            </w:r>
          </w:p>
        </w:tc>
        <w:tc>
          <w:tcPr>
            <w:tcW w:w="23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348"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w:t>
            </w:r>
          </w:p>
        </w:tc>
        <w:tc>
          <w:tcPr>
            <w:tcW w:w="488"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07 2 7194</w:t>
            </w:r>
          </w:p>
        </w:tc>
        <w:tc>
          <w:tcPr>
            <w:tcW w:w="356"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center"/>
              <w:rPr>
                <w:lang w:eastAsia="ru-RU"/>
              </w:rPr>
            </w:pPr>
            <w:r w:rsidRPr="00E8262A">
              <w:rPr>
                <w:lang w:eastAsia="ru-RU"/>
              </w:rPr>
              <w:t>244</w:t>
            </w:r>
          </w:p>
        </w:tc>
        <w:tc>
          <w:tcPr>
            <w:tcW w:w="709" w:type="pct"/>
            <w:gridSpan w:val="4"/>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1 518,3</w:t>
            </w:r>
          </w:p>
        </w:tc>
        <w:tc>
          <w:tcPr>
            <w:tcW w:w="703" w:type="pct"/>
            <w:gridSpan w:val="2"/>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c>
          <w:tcPr>
            <w:tcW w:w="693" w:type="pct"/>
            <w:tcBorders>
              <w:top w:val="nil"/>
              <w:left w:val="nil"/>
              <w:bottom w:val="single" w:sz="4" w:space="0" w:color="auto"/>
              <w:right w:val="single" w:sz="4" w:space="0" w:color="auto"/>
            </w:tcBorders>
            <w:shd w:val="clear" w:color="auto" w:fill="auto"/>
            <w:noWrap/>
            <w:hideMark/>
          </w:tcPr>
          <w:p w:rsidR="00373FC8" w:rsidRPr="00E8262A" w:rsidRDefault="00373FC8" w:rsidP="00BD059C">
            <w:pPr>
              <w:jc w:val="right"/>
              <w:rPr>
                <w:lang w:eastAsia="ru-RU"/>
              </w:rPr>
            </w:pPr>
            <w:r w:rsidRPr="00E8262A">
              <w:rPr>
                <w:lang w:eastAsia="ru-RU"/>
              </w:rPr>
              <w:t>0,0</w:t>
            </w:r>
          </w:p>
        </w:tc>
      </w:tr>
    </w:tbl>
    <w:p w:rsidR="00E8262A" w:rsidRDefault="00E8262A" w:rsidP="006D30A9">
      <w:pPr>
        <w:rPr>
          <w:sz w:val="28"/>
          <w:szCs w:val="28"/>
        </w:rPr>
      </w:pPr>
    </w:p>
    <w:p w:rsidR="00E8262A" w:rsidRDefault="006E5549" w:rsidP="006D30A9">
      <w:pPr>
        <w:rPr>
          <w:sz w:val="28"/>
          <w:szCs w:val="28"/>
        </w:rPr>
      </w:pPr>
      <w:r>
        <w:rPr>
          <w:noProof/>
          <w:sz w:val="28"/>
          <w:szCs w:val="28"/>
          <w:lang w:eastAsia="ru-RU"/>
        </w:rPr>
        <w:drawing>
          <wp:anchor distT="0" distB="0" distL="114300" distR="114300" simplePos="0" relativeHeight="251662848" behindDoc="1" locked="0" layoutInCell="1" allowOverlap="1">
            <wp:simplePos x="0" y="0"/>
            <wp:positionH relativeFrom="column">
              <wp:posOffset>4340860</wp:posOffset>
            </wp:positionH>
            <wp:positionV relativeFrom="paragraph">
              <wp:posOffset>111760</wp:posOffset>
            </wp:positionV>
            <wp:extent cx="2063750" cy="977900"/>
            <wp:effectExtent l="1905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p>
    <w:p w:rsidR="006D30A9" w:rsidRDefault="006D30A9" w:rsidP="006D30A9">
      <w:pPr>
        <w:sectPr w:rsidR="006D30A9" w:rsidSect="00BA692D">
          <w:footerReference w:type="even" r:id="rId12"/>
          <w:footerReference w:type="default" r:id="rId13"/>
          <w:footerReference w:type="first" r:id="rId14"/>
          <w:pgSz w:w="16838" w:h="11906" w:orient="landscape"/>
          <w:pgMar w:top="567" w:right="1134" w:bottom="567" w:left="1134" w:header="720" w:footer="567" w:gutter="0"/>
          <w:cols w:space="720"/>
          <w:titlePg/>
          <w:docGrid w:linePitch="360"/>
        </w:sectPr>
      </w:pPr>
      <w:r>
        <w:rPr>
          <w:sz w:val="28"/>
          <w:szCs w:val="28"/>
        </w:rPr>
        <w:t>Заместитель председателя</w:t>
      </w:r>
      <w:r w:rsidR="006A726C">
        <w:rPr>
          <w:sz w:val="28"/>
          <w:szCs w:val="28"/>
        </w:rPr>
        <w:t xml:space="preserve"> </w:t>
      </w:r>
      <w:r w:rsidRPr="002C51C0">
        <w:rPr>
          <w:sz w:val="28"/>
          <w:szCs w:val="28"/>
        </w:rPr>
        <w:t>Прокопьевского</w:t>
      </w:r>
      <w:r>
        <w:rPr>
          <w:sz w:val="28"/>
          <w:szCs w:val="28"/>
        </w:rPr>
        <w:br/>
      </w:r>
      <w:r w:rsidRPr="002C51C0">
        <w:rPr>
          <w:sz w:val="28"/>
          <w:szCs w:val="28"/>
        </w:rPr>
        <w:t>городского Совета народных депутатов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A726C">
        <w:rPr>
          <w:sz w:val="28"/>
          <w:szCs w:val="28"/>
        </w:rPr>
        <w:t xml:space="preserve">                 </w:t>
      </w:r>
      <w:r>
        <w:rPr>
          <w:sz w:val="28"/>
          <w:szCs w:val="28"/>
        </w:rPr>
        <w:t>А.</w:t>
      </w:r>
      <w:r w:rsidR="006A726C">
        <w:rPr>
          <w:sz w:val="28"/>
          <w:szCs w:val="28"/>
        </w:rPr>
        <w:t xml:space="preserve"> </w:t>
      </w:r>
      <w:r>
        <w:rPr>
          <w:sz w:val="28"/>
          <w:szCs w:val="28"/>
        </w:rPr>
        <w:t>П. Булгак</w:t>
      </w:r>
    </w:p>
    <w:p w:rsidR="00025EDF" w:rsidRPr="006A726C" w:rsidRDefault="00025EDF" w:rsidP="00025EDF">
      <w:pPr>
        <w:ind w:right="350"/>
        <w:jc w:val="right"/>
        <w:rPr>
          <w:b/>
        </w:rPr>
      </w:pPr>
      <w:r w:rsidRPr="006A726C">
        <w:rPr>
          <w:b/>
        </w:rPr>
        <w:lastRenderedPageBreak/>
        <w:t>Приложение №</w:t>
      </w:r>
      <w:r w:rsidR="006A726C" w:rsidRPr="006A726C">
        <w:rPr>
          <w:b/>
        </w:rPr>
        <w:t xml:space="preserve"> </w:t>
      </w:r>
      <w:r w:rsidRPr="006A726C">
        <w:rPr>
          <w:b/>
        </w:rPr>
        <w:t xml:space="preserve">4 к решению   </w:t>
      </w:r>
    </w:p>
    <w:p w:rsidR="00025EDF" w:rsidRPr="006A726C" w:rsidRDefault="00025EDF" w:rsidP="00025EDF">
      <w:pPr>
        <w:ind w:right="350"/>
        <w:jc w:val="right"/>
        <w:rPr>
          <w:b/>
        </w:rPr>
      </w:pPr>
      <w:r w:rsidRPr="006A726C">
        <w:rPr>
          <w:b/>
        </w:rPr>
        <w:t xml:space="preserve"> Прокопьевского городского</w:t>
      </w:r>
    </w:p>
    <w:p w:rsidR="00025EDF" w:rsidRPr="006A726C" w:rsidRDefault="00025EDF" w:rsidP="00025EDF">
      <w:pPr>
        <w:ind w:right="350"/>
        <w:jc w:val="right"/>
        <w:rPr>
          <w:b/>
          <w:color w:val="000000"/>
        </w:rPr>
      </w:pPr>
      <w:r w:rsidRPr="006A726C">
        <w:rPr>
          <w:b/>
        </w:rPr>
        <w:t xml:space="preserve"> Совета народных депутатов</w:t>
      </w:r>
    </w:p>
    <w:p w:rsidR="00025EDF" w:rsidRPr="006A726C" w:rsidRDefault="006A726C" w:rsidP="00025EDF">
      <w:pPr>
        <w:ind w:right="350"/>
        <w:jc w:val="right"/>
        <w:rPr>
          <w:b/>
        </w:rPr>
      </w:pPr>
      <w:r w:rsidRPr="006A726C">
        <w:rPr>
          <w:b/>
          <w:color w:val="000000"/>
        </w:rPr>
        <w:t>от   09.10.2015 № 249</w:t>
      </w:r>
    </w:p>
    <w:p w:rsidR="00025EDF" w:rsidRPr="006A726C" w:rsidRDefault="00025EDF" w:rsidP="00025EDF">
      <w:pPr>
        <w:jc w:val="center"/>
        <w:rPr>
          <w:b/>
          <w:sz w:val="26"/>
          <w:szCs w:val="26"/>
        </w:rPr>
      </w:pPr>
    </w:p>
    <w:p w:rsidR="00025EDF" w:rsidRPr="00BD4F50" w:rsidRDefault="00025EDF" w:rsidP="00025EDF">
      <w:pPr>
        <w:jc w:val="center"/>
        <w:rPr>
          <w:b/>
          <w:sz w:val="26"/>
          <w:szCs w:val="26"/>
        </w:rPr>
      </w:pPr>
    </w:p>
    <w:p w:rsidR="00025EDF" w:rsidRPr="00BD4F50" w:rsidRDefault="00025EDF" w:rsidP="00025EDF">
      <w:pPr>
        <w:jc w:val="center"/>
        <w:rPr>
          <w:sz w:val="26"/>
          <w:szCs w:val="26"/>
        </w:rPr>
      </w:pPr>
      <w:r w:rsidRPr="00BD4F50">
        <w:rPr>
          <w:sz w:val="26"/>
          <w:szCs w:val="26"/>
        </w:rPr>
        <w:t xml:space="preserve">Источники финансирования дефицита бюджета  Прокопьевского городского округа </w:t>
      </w:r>
    </w:p>
    <w:p w:rsidR="00025EDF" w:rsidRPr="00BD4F50" w:rsidRDefault="00025EDF" w:rsidP="00025EDF">
      <w:pPr>
        <w:jc w:val="center"/>
        <w:rPr>
          <w:sz w:val="26"/>
          <w:szCs w:val="26"/>
        </w:rPr>
      </w:pPr>
      <w:r w:rsidRPr="00BD4F50">
        <w:rPr>
          <w:sz w:val="26"/>
          <w:szCs w:val="26"/>
        </w:rPr>
        <w:t xml:space="preserve">по статьям и видам источников финансирования дефицита  бюджета Прокопьевского городского округа </w:t>
      </w:r>
    </w:p>
    <w:p w:rsidR="00025EDF" w:rsidRPr="00BD4F50" w:rsidRDefault="00025EDF" w:rsidP="00025EDF">
      <w:pPr>
        <w:jc w:val="center"/>
        <w:rPr>
          <w:sz w:val="26"/>
          <w:szCs w:val="26"/>
        </w:rPr>
      </w:pPr>
      <w:r w:rsidRPr="00BD4F50">
        <w:rPr>
          <w:sz w:val="26"/>
          <w:szCs w:val="26"/>
        </w:rPr>
        <w:t xml:space="preserve">на 2015 год и плановый период 2016 и 2017 годов     </w:t>
      </w:r>
    </w:p>
    <w:p w:rsidR="00025EDF" w:rsidRPr="002C51C0" w:rsidRDefault="00025EDF" w:rsidP="00025EDF">
      <w:pPr>
        <w:tabs>
          <w:tab w:val="left" w:pos="10620"/>
        </w:tabs>
        <w:ind w:right="-31"/>
        <w:jc w:val="right"/>
      </w:pPr>
      <w:r w:rsidRPr="002C51C0">
        <w:t xml:space="preserve">                                тыс.руб.</w:t>
      </w:r>
    </w:p>
    <w:tbl>
      <w:tblPr>
        <w:tblW w:w="4992" w:type="pct"/>
        <w:tblCellMar>
          <w:top w:w="108" w:type="dxa"/>
          <w:bottom w:w="108" w:type="dxa"/>
        </w:tblCellMar>
        <w:tblLook w:val="0000"/>
      </w:tblPr>
      <w:tblGrid>
        <w:gridCol w:w="5919"/>
        <w:gridCol w:w="3183"/>
        <w:gridCol w:w="1766"/>
        <w:gridCol w:w="1940"/>
        <w:gridCol w:w="1954"/>
      </w:tblGrid>
      <w:tr w:rsidR="00025EDF" w:rsidRPr="002C51C0" w:rsidTr="00E96A77">
        <w:trPr>
          <w:trHeight w:val="20"/>
        </w:trPr>
        <w:tc>
          <w:tcPr>
            <w:tcW w:w="2005" w:type="pct"/>
            <w:tcBorders>
              <w:top w:val="single" w:sz="2" w:space="0" w:color="000000"/>
              <w:left w:val="single" w:sz="2" w:space="0" w:color="000000"/>
              <w:bottom w:val="single" w:sz="2" w:space="0" w:color="000000"/>
            </w:tcBorders>
          </w:tcPr>
          <w:p w:rsidR="00025EDF" w:rsidRPr="002C51C0" w:rsidRDefault="00025EDF" w:rsidP="0095632F">
            <w:pPr>
              <w:snapToGrid w:val="0"/>
              <w:jc w:val="center"/>
            </w:pPr>
            <w:r w:rsidRPr="002C51C0">
              <w:t>Наименование показателя</w:t>
            </w:r>
          </w:p>
        </w:tc>
        <w:tc>
          <w:tcPr>
            <w:tcW w:w="1078" w:type="pct"/>
            <w:tcBorders>
              <w:top w:val="single" w:sz="2" w:space="0" w:color="000000"/>
              <w:left w:val="single" w:sz="2" w:space="0" w:color="000000"/>
              <w:bottom w:val="single" w:sz="2" w:space="0" w:color="000000"/>
            </w:tcBorders>
          </w:tcPr>
          <w:p w:rsidR="00025EDF" w:rsidRPr="002C51C0" w:rsidRDefault="00025EDF" w:rsidP="0095632F">
            <w:pPr>
              <w:snapToGrid w:val="0"/>
              <w:jc w:val="center"/>
            </w:pPr>
            <w:r w:rsidRPr="002C51C0">
              <w:t>Код</w:t>
            </w:r>
          </w:p>
        </w:tc>
        <w:tc>
          <w:tcPr>
            <w:tcW w:w="598" w:type="pct"/>
            <w:tcBorders>
              <w:top w:val="single" w:sz="2" w:space="0" w:color="000000"/>
              <w:left w:val="single" w:sz="2" w:space="0" w:color="000000"/>
              <w:bottom w:val="single" w:sz="2" w:space="0" w:color="000000"/>
            </w:tcBorders>
          </w:tcPr>
          <w:p w:rsidR="00025EDF" w:rsidRPr="002C51C0" w:rsidRDefault="00025EDF" w:rsidP="0095632F">
            <w:pPr>
              <w:snapToGrid w:val="0"/>
              <w:jc w:val="center"/>
            </w:pPr>
            <w:r>
              <w:t xml:space="preserve">2015 </w:t>
            </w:r>
            <w:r w:rsidRPr="002C51C0">
              <w:t>год</w:t>
            </w:r>
          </w:p>
        </w:tc>
        <w:tc>
          <w:tcPr>
            <w:tcW w:w="657" w:type="pct"/>
            <w:tcBorders>
              <w:top w:val="single" w:sz="2" w:space="0" w:color="000000"/>
              <w:left w:val="single" w:sz="2" w:space="0" w:color="000000"/>
              <w:bottom w:val="single" w:sz="2" w:space="0" w:color="000000"/>
            </w:tcBorders>
          </w:tcPr>
          <w:p w:rsidR="00025EDF" w:rsidRPr="002C51C0" w:rsidRDefault="00025EDF" w:rsidP="0095632F">
            <w:pPr>
              <w:snapToGrid w:val="0"/>
              <w:jc w:val="center"/>
            </w:pPr>
            <w:r>
              <w:t>2016</w:t>
            </w:r>
            <w:r w:rsidRPr="002C51C0">
              <w:t xml:space="preserve"> год</w:t>
            </w:r>
          </w:p>
        </w:tc>
        <w:tc>
          <w:tcPr>
            <w:tcW w:w="662" w:type="pct"/>
            <w:tcBorders>
              <w:top w:val="single" w:sz="2" w:space="0" w:color="000000"/>
              <w:left w:val="single" w:sz="2" w:space="0" w:color="000000"/>
              <w:bottom w:val="single" w:sz="2" w:space="0" w:color="000000"/>
              <w:right w:val="single" w:sz="2" w:space="0" w:color="000000"/>
            </w:tcBorders>
          </w:tcPr>
          <w:p w:rsidR="00025EDF" w:rsidRPr="002C51C0" w:rsidRDefault="00025EDF" w:rsidP="0095632F">
            <w:pPr>
              <w:snapToGrid w:val="0"/>
              <w:jc w:val="center"/>
            </w:pPr>
            <w:r>
              <w:t>2017</w:t>
            </w:r>
            <w:r w:rsidRPr="002C51C0">
              <w:t xml:space="preserve"> год</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Кредиты кредитных организаций в валюте Российской Федерации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000 0102 0000 00 0000 000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right"/>
            </w:pPr>
            <w:r>
              <w:t>695</w:t>
            </w:r>
            <w:r w:rsidRPr="002C51C0">
              <w:t>00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t>71000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t>72800</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Получение кредитов от кредитных организаций в валюте Российской Федерации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000 0102 0000 00 0000 700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right"/>
            </w:pPr>
            <w:r>
              <w:t>36</w:t>
            </w:r>
            <w:r w:rsidRPr="002C51C0">
              <w:t>0000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t>3</w:t>
            </w:r>
            <w:r w:rsidRPr="002C51C0">
              <w:t>50000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t>2</w:t>
            </w:r>
            <w:r w:rsidRPr="002C51C0">
              <w:t>50000</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Получение кредитов от кредитных организаций бюджетами городских округов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000 0102 0000 04 0000 710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right"/>
            </w:pPr>
            <w:r>
              <w:t>36</w:t>
            </w:r>
            <w:r w:rsidRPr="002C51C0">
              <w:t>0000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t>3</w:t>
            </w:r>
            <w:r w:rsidRPr="002C51C0">
              <w:t>50000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t>2</w:t>
            </w:r>
            <w:r w:rsidRPr="002C51C0">
              <w:t>50000</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Погашение кредитов, представленных кредитными организациями в валюте Российской Федерации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000 0102 0000 00 0000 800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right"/>
            </w:pPr>
            <w:r>
              <w:t>290500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t>2790</w:t>
            </w:r>
            <w:r w:rsidRPr="002C51C0">
              <w:t>00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t>1772</w:t>
            </w:r>
            <w:r w:rsidRPr="002C51C0">
              <w:t>00</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Погашение бюджетами городских округов кредитов от кредитных организаций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000 0102 0000 04 0000 810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center"/>
            </w:pPr>
            <w:r>
              <w:t xml:space="preserve">             2905</w:t>
            </w:r>
            <w:r w:rsidRPr="002C51C0">
              <w:t>00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t>2790</w:t>
            </w:r>
            <w:r w:rsidRPr="002C51C0">
              <w:t>00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t>1772</w:t>
            </w:r>
            <w:r w:rsidRPr="002C51C0">
              <w:t>00</w:t>
            </w:r>
          </w:p>
        </w:tc>
      </w:tr>
      <w:tr w:rsidR="00025EDF" w:rsidRPr="002C51C0"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Бюджетные кредиты от других бюджетов бюджетной системы Российской Федерации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000 0103 0000 00 0000 000</w:t>
            </w:r>
          </w:p>
        </w:tc>
        <w:tc>
          <w:tcPr>
            <w:tcW w:w="598" w:type="pct"/>
            <w:tcBorders>
              <w:left w:val="single" w:sz="2" w:space="0" w:color="000000"/>
              <w:bottom w:val="single" w:sz="2" w:space="0" w:color="000000"/>
            </w:tcBorders>
            <w:vAlign w:val="bottom"/>
          </w:tcPr>
          <w:p w:rsidR="00025EDF" w:rsidRPr="002C51C0" w:rsidRDefault="00025EDF" w:rsidP="0095632F">
            <w:pPr>
              <w:snapToGrid w:val="0"/>
              <w:jc w:val="right"/>
            </w:pPr>
            <w:r>
              <w:t>0</w:t>
            </w:r>
          </w:p>
        </w:tc>
        <w:tc>
          <w:tcPr>
            <w:tcW w:w="657" w:type="pct"/>
            <w:tcBorders>
              <w:left w:val="single" w:sz="2" w:space="0" w:color="000000"/>
              <w:bottom w:val="single" w:sz="2" w:space="0" w:color="000000"/>
            </w:tcBorders>
            <w:vAlign w:val="bottom"/>
          </w:tcPr>
          <w:p w:rsidR="00025EDF" w:rsidRPr="002C51C0" w:rsidRDefault="00025EDF" w:rsidP="0095632F">
            <w:pPr>
              <w:snapToGrid w:val="0"/>
              <w:jc w:val="right"/>
            </w:pPr>
            <w:r w:rsidRPr="002C51C0">
              <w:t>0</w:t>
            </w:r>
          </w:p>
        </w:tc>
        <w:tc>
          <w:tcPr>
            <w:tcW w:w="662" w:type="pct"/>
            <w:tcBorders>
              <w:left w:val="single" w:sz="2" w:space="0" w:color="000000"/>
              <w:bottom w:val="single" w:sz="2" w:space="0" w:color="000000"/>
              <w:right w:val="single" w:sz="2" w:space="0" w:color="000000"/>
            </w:tcBorders>
            <w:vAlign w:val="bottom"/>
          </w:tcPr>
          <w:p w:rsidR="00025EDF" w:rsidRPr="002C51C0" w:rsidRDefault="00025EDF" w:rsidP="0095632F">
            <w:pPr>
              <w:snapToGrid w:val="0"/>
              <w:jc w:val="right"/>
            </w:pPr>
            <w:r w:rsidRPr="002C51C0">
              <w:t>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Получение бюджетных кредитов от других бюджетов бюджетной системы Российской Федерации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000 0103 0</w:t>
            </w:r>
            <w:r>
              <w:t>1</w:t>
            </w:r>
            <w:r w:rsidRPr="002C51C0">
              <w:t>00 00 0000 700</w:t>
            </w:r>
          </w:p>
        </w:tc>
        <w:tc>
          <w:tcPr>
            <w:tcW w:w="598" w:type="pct"/>
            <w:tcBorders>
              <w:left w:val="single" w:sz="2" w:space="0" w:color="000000"/>
              <w:bottom w:val="single" w:sz="2" w:space="0" w:color="000000"/>
            </w:tcBorders>
            <w:vAlign w:val="bottom"/>
          </w:tcPr>
          <w:p w:rsidR="00025EDF" w:rsidRPr="003D4631" w:rsidRDefault="00025EDF" w:rsidP="0095632F">
            <w:pPr>
              <w:snapToGrid w:val="0"/>
              <w:jc w:val="right"/>
            </w:pPr>
            <w:r w:rsidRPr="003D4631">
              <w:t>900000</w:t>
            </w:r>
          </w:p>
        </w:tc>
        <w:tc>
          <w:tcPr>
            <w:tcW w:w="657" w:type="pct"/>
            <w:tcBorders>
              <w:left w:val="single" w:sz="2" w:space="0" w:color="000000"/>
              <w:bottom w:val="single" w:sz="2" w:space="0" w:color="000000"/>
            </w:tcBorders>
            <w:vAlign w:val="bottom"/>
          </w:tcPr>
          <w:p w:rsidR="00025EDF" w:rsidRPr="003D4631" w:rsidRDefault="00025EDF" w:rsidP="0095632F">
            <w:pPr>
              <w:snapToGrid w:val="0"/>
              <w:jc w:val="right"/>
            </w:pPr>
            <w:r w:rsidRPr="003D4631">
              <w:t>600000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600000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Получение кредитов от других бюджетов бюджетной системы Российской Федерации бюджетами городских </w:t>
            </w:r>
            <w:r w:rsidRPr="002C51C0">
              <w:lastRenderedPageBreak/>
              <w:t>округов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lastRenderedPageBreak/>
              <w:t>000 0103 0</w:t>
            </w:r>
            <w:r>
              <w:t>1</w:t>
            </w:r>
            <w:r w:rsidRPr="002C51C0">
              <w:t>00 04 0000 710</w:t>
            </w:r>
          </w:p>
        </w:tc>
        <w:tc>
          <w:tcPr>
            <w:tcW w:w="598" w:type="pct"/>
            <w:tcBorders>
              <w:left w:val="single" w:sz="2" w:space="0" w:color="000000"/>
              <w:bottom w:val="single" w:sz="2" w:space="0" w:color="000000"/>
            </w:tcBorders>
            <w:vAlign w:val="bottom"/>
          </w:tcPr>
          <w:p w:rsidR="00025EDF" w:rsidRPr="003D4631" w:rsidRDefault="00025EDF" w:rsidP="0095632F">
            <w:pPr>
              <w:snapToGrid w:val="0"/>
              <w:jc w:val="right"/>
            </w:pPr>
            <w:r w:rsidRPr="003D4631">
              <w:t>900000</w:t>
            </w:r>
          </w:p>
        </w:tc>
        <w:tc>
          <w:tcPr>
            <w:tcW w:w="657" w:type="pct"/>
            <w:tcBorders>
              <w:left w:val="single" w:sz="2" w:space="0" w:color="000000"/>
              <w:bottom w:val="single" w:sz="2" w:space="0" w:color="000000"/>
            </w:tcBorders>
            <w:vAlign w:val="bottom"/>
          </w:tcPr>
          <w:p w:rsidR="00025EDF" w:rsidRPr="003D4631" w:rsidRDefault="00025EDF" w:rsidP="0095632F">
            <w:pPr>
              <w:snapToGrid w:val="0"/>
              <w:jc w:val="right"/>
            </w:pPr>
            <w:r w:rsidRPr="003D4631">
              <w:t>600000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600000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lastRenderedPageBreak/>
              <w:t>Погашение бюджетных кредитов, полученных от других бюджетов бюджетной системы Российской Федерации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000 0103 0</w:t>
            </w:r>
            <w:r>
              <w:t>1</w:t>
            </w:r>
            <w:r w:rsidRPr="002C51C0">
              <w:t>00 00 0000 800</w:t>
            </w:r>
          </w:p>
        </w:tc>
        <w:tc>
          <w:tcPr>
            <w:tcW w:w="598" w:type="pct"/>
            <w:tcBorders>
              <w:left w:val="single" w:sz="2" w:space="0" w:color="000000"/>
              <w:bottom w:val="single" w:sz="2" w:space="0" w:color="000000"/>
            </w:tcBorders>
            <w:vAlign w:val="bottom"/>
          </w:tcPr>
          <w:p w:rsidR="00025EDF" w:rsidRPr="001E7CFA" w:rsidRDefault="00025EDF" w:rsidP="0095632F">
            <w:pPr>
              <w:snapToGrid w:val="0"/>
              <w:jc w:val="right"/>
              <w:rPr>
                <w:color w:val="002060"/>
              </w:rPr>
            </w:pPr>
            <w:r w:rsidRPr="001E7CFA">
              <w:rPr>
                <w:color w:val="002060"/>
              </w:rPr>
              <w:t>900000</w:t>
            </w:r>
          </w:p>
        </w:tc>
        <w:tc>
          <w:tcPr>
            <w:tcW w:w="657"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600000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600000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Погашение бюджетами городских округов кредитов от других бюджетов бюджетной системы в валюте Российской Федерации</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000 0103 0</w:t>
            </w:r>
            <w:r>
              <w:t>1</w:t>
            </w:r>
            <w:r w:rsidRPr="002C51C0">
              <w:t>00 04 0000 810</w:t>
            </w:r>
          </w:p>
        </w:tc>
        <w:tc>
          <w:tcPr>
            <w:tcW w:w="598" w:type="pct"/>
            <w:tcBorders>
              <w:left w:val="single" w:sz="2" w:space="0" w:color="000000"/>
              <w:bottom w:val="single" w:sz="2" w:space="0" w:color="000000"/>
            </w:tcBorders>
            <w:vAlign w:val="bottom"/>
          </w:tcPr>
          <w:p w:rsidR="00025EDF" w:rsidRPr="001E7CFA" w:rsidRDefault="00025EDF" w:rsidP="0095632F">
            <w:pPr>
              <w:snapToGrid w:val="0"/>
              <w:jc w:val="right"/>
              <w:rPr>
                <w:color w:val="002060"/>
              </w:rPr>
            </w:pPr>
            <w:r w:rsidRPr="001E7CFA">
              <w:rPr>
                <w:color w:val="002060"/>
              </w:rPr>
              <w:t>900000</w:t>
            </w:r>
          </w:p>
        </w:tc>
        <w:tc>
          <w:tcPr>
            <w:tcW w:w="657"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600000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600000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Изменение остатков средств на счетах по учету средств бюджета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000 0105 0000 00  0000 000</w:t>
            </w:r>
          </w:p>
        </w:tc>
        <w:tc>
          <w:tcPr>
            <w:tcW w:w="598"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3000</w:t>
            </w:r>
          </w:p>
        </w:tc>
        <w:tc>
          <w:tcPr>
            <w:tcW w:w="657"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5000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7000</w:t>
            </w:r>
          </w:p>
        </w:tc>
      </w:tr>
      <w:tr w:rsidR="00025EDF" w:rsidRPr="001E7CFA" w:rsidTr="00E96A77">
        <w:trPr>
          <w:trHeight w:val="20"/>
        </w:trPr>
        <w:tc>
          <w:tcPr>
            <w:tcW w:w="2005" w:type="pct"/>
            <w:tcBorders>
              <w:left w:val="single" w:sz="2" w:space="0" w:color="000000"/>
              <w:bottom w:val="single" w:sz="2" w:space="0" w:color="000000"/>
            </w:tcBorders>
            <w:vAlign w:val="bottom"/>
          </w:tcPr>
          <w:p w:rsidR="00025EDF" w:rsidRPr="002C51C0" w:rsidRDefault="00025EDF" w:rsidP="0095632F">
            <w:pPr>
              <w:snapToGrid w:val="0"/>
            </w:pPr>
            <w:r w:rsidRPr="002C51C0">
              <w:t>Уменьшение остатков средств бюджетов</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000 0105 0000 00 0000 600</w:t>
            </w:r>
          </w:p>
        </w:tc>
        <w:tc>
          <w:tcPr>
            <w:tcW w:w="598"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 xml:space="preserve">                3000</w:t>
            </w:r>
          </w:p>
        </w:tc>
        <w:tc>
          <w:tcPr>
            <w:tcW w:w="657"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5000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7000</w:t>
            </w:r>
          </w:p>
        </w:tc>
      </w:tr>
      <w:tr w:rsidR="00025EDF" w:rsidRPr="001E7CFA" w:rsidTr="00E96A77">
        <w:trPr>
          <w:trHeight w:val="20"/>
        </w:trPr>
        <w:tc>
          <w:tcPr>
            <w:tcW w:w="2005" w:type="pct"/>
            <w:tcBorders>
              <w:left w:val="single" w:sz="2" w:space="0" w:color="000000"/>
              <w:bottom w:val="single" w:sz="2" w:space="0" w:color="000000"/>
            </w:tcBorders>
          </w:tcPr>
          <w:p w:rsidR="00025EDF" w:rsidRPr="002C51C0" w:rsidRDefault="00025EDF" w:rsidP="0095632F">
            <w:pPr>
              <w:snapToGrid w:val="0"/>
            </w:pPr>
            <w:r w:rsidRPr="002C51C0">
              <w:t xml:space="preserve">Уменьшение прочих остатков средств бюджетов </w:t>
            </w:r>
          </w:p>
        </w:tc>
        <w:tc>
          <w:tcPr>
            <w:tcW w:w="1078" w:type="pct"/>
            <w:tcBorders>
              <w:left w:val="single" w:sz="2" w:space="0" w:color="000000"/>
              <w:bottom w:val="single" w:sz="2" w:space="0" w:color="000000"/>
            </w:tcBorders>
            <w:vAlign w:val="bottom"/>
          </w:tcPr>
          <w:p w:rsidR="00025EDF" w:rsidRPr="002C51C0" w:rsidRDefault="00025EDF" w:rsidP="0095632F">
            <w:pPr>
              <w:snapToGrid w:val="0"/>
              <w:jc w:val="center"/>
            </w:pPr>
            <w:r w:rsidRPr="002C51C0">
              <w:t>000 0105 0200 00 0000 600</w:t>
            </w:r>
          </w:p>
        </w:tc>
        <w:tc>
          <w:tcPr>
            <w:tcW w:w="598"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3000</w:t>
            </w:r>
          </w:p>
        </w:tc>
        <w:tc>
          <w:tcPr>
            <w:tcW w:w="657" w:type="pct"/>
            <w:tcBorders>
              <w:left w:val="single" w:sz="2" w:space="0" w:color="000000"/>
              <w:bottom w:val="single" w:sz="2" w:space="0" w:color="000000"/>
            </w:tcBorders>
            <w:vAlign w:val="bottom"/>
          </w:tcPr>
          <w:p w:rsidR="00025EDF" w:rsidRPr="001E7CFA" w:rsidRDefault="00025EDF" w:rsidP="0095632F">
            <w:pPr>
              <w:snapToGrid w:val="0"/>
              <w:jc w:val="right"/>
            </w:pPr>
            <w:r w:rsidRPr="001E7CFA">
              <w:t>5000</w:t>
            </w:r>
          </w:p>
        </w:tc>
        <w:tc>
          <w:tcPr>
            <w:tcW w:w="662" w:type="pct"/>
            <w:tcBorders>
              <w:left w:val="single" w:sz="2" w:space="0" w:color="000000"/>
              <w:bottom w:val="single" w:sz="2" w:space="0" w:color="000000"/>
              <w:right w:val="single" w:sz="2" w:space="0" w:color="000000"/>
            </w:tcBorders>
            <w:vAlign w:val="bottom"/>
          </w:tcPr>
          <w:p w:rsidR="00025EDF" w:rsidRPr="001E7CFA" w:rsidRDefault="00025EDF" w:rsidP="0095632F">
            <w:pPr>
              <w:snapToGrid w:val="0"/>
              <w:jc w:val="right"/>
            </w:pPr>
            <w:r w:rsidRPr="001E7CFA">
              <w:t>7000</w:t>
            </w:r>
          </w:p>
        </w:tc>
      </w:tr>
      <w:tr w:rsidR="00025EDF" w:rsidRPr="001E7CFA" w:rsidTr="00E96A77">
        <w:trPr>
          <w:trHeight w:val="20"/>
        </w:trPr>
        <w:tc>
          <w:tcPr>
            <w:tcW w:w="2005" w:type="pct"/>
            <w:tcBorders>
              <w:left w:val="single" w:sz="2" w:space="0" w:color="000000"/>
              <w:bottom w:val="single" w:sz="4" w:space="0" w:color="000000"/>
            </w:tcBorders>
          </w:tcPr>
          <w:p w:rsidR="00025EDF" w:rsidRPr="002C51C0" w:rsidRDefault="00025EDF" w:rsidP="0095632F">
            <w:pPr>
              <w:snapToGrid w:val="0"/>
            </w:pPr>
            <w:r w:rsidRPr="002C51C0">
              <w:t xml:space="preserve">Уменьшение прочих остатков денежных средств бюджетов городских округов  </w:t>
            </w:r>
          </w:p>
        </w:tc>
        <w:tc>
          <w:tcPr>
            <w:tcW w:w="1078" w:type="pct"/>
            <w:tcBorders>
              <w:left w:val="single" w:sz="2" w:space="0" w:color="000000"/>
              <w:bottom w:val="single" w:sz="4" w:space="0" w:color="000000"/>
            </w:tcBorders>
            <w:vAlign w:val="bottom"/>
          </w:tcPr>
          <w:p w:rsidR="00025EDF" w:rsidRPr="002C51C0" w:rsidRDefault="00025EDF" w:rsidP="0095632F">
            <w:pPr>
              <w:snapToGrid w:val="0"/>
              <w:jc w:val="center"/>
            </w:pPr>
            <w:r w:rsidRPr="002C51C0">
              <w:t>000 0105 0201 0</w:t>
            </w:r>
            <w:r>
              <w:t>4</w:t>
            </w:r>
            <w:r w:rsidRPr="002C51C0">
              <w:t xml:space="preserve"> 0000 610</w:t>
            </w:r>
          </w:p>
        </w:tc>
        <w:tc>
          <w:tcPr>
            <w:tcW w:w="598" w:type="pct"/>
            <w:tcBorders>
              <w:left w:val="single" w:sz="2" w:space="0" w:color="000000"/>
              <w:bottom w:val="single" w:sz="4" w:space="0" w:color="000000"/>
            </w:tcBorders>
            <w:vAlign w:val="bottom"/>
          </w:tcPr>
          <w:p w:rsidR="00025EDF" w:rsidRPr="001E7CFA" w:rsidRDefault="00025EDF" w:rsidP="0095632F">
            <w:pPr>
              <w:snapToGrid w:val="0"/>
              <w:jc w:val="right"/>
            </w:pPr>
            <w:r w:rsidRPr="001E7CFA">
              <w:t>3000</w:t>
            </w:r>
          </w:p>
        </w:tc>
        <w:tc>
          <w:tcPr>
            <w:tcW w:w="657" w:type="pct"/>
            <w:tcBorders>
              <w:left w:val="single" w:sz="2" w:space="0" w:color="000000"/>
              <w:bottom w:val="single" w:sz="4" w:space="0" w:color="000000"/>
            </w:tcBorders>
            <w:vAlign w:val="bottom"/>
          </w:tcPr>
          <w:p w:rsidR="00025EDF" w:rsidRPr="001E7CFA" w:rsidRDefault="00025EDF" w:rsidP="0095632F">
            <w:pPr>
              <w:snapToGrid w:val="0"/>
              <w:jc w:val="right"/>
            </w:pPr>
            <w:r w:rsidRPr="001E7CFA">
              <w:t>5000</w:t>
            </w:r>
          </w:p>
        </w:tc>
        <w:tc>
          <w:tcPr>
            <w:tcW w:w="662" w:type="pct"/>
            <w:tcBorders>
              <w:left w:val="single" w:sz="2" w:space="0" w:color="000000"/>
              <w:bottom w:val="single" w:sz="4" w:space="0" w:color="000000"/>
              <w:right w:val="single" w:sz="2" w:space="0" w:color="000000"/>
            </w:tcBorders>
            <w:vAlign w:val="bottom"/>
          </w:tcPr>
          <w:p w:rsidR="00025EDF" w:rsidRPr="001E7CFA" w:rsidRDefault="00025EDF" w:rsidP="0095632F">
            <w:pPr>
              <w:snapToGrid w:val="0"/>
              <w:jc w:val="right"/>
              <w:rPr>
                <w:b/>
              </w:rPr>
            </w:pPr>
            <w:r w:rsidRPr="001E7CFA">
              <w:t>7000</w:t>
            </w:r>
          </w:p>
        </w:tc>
      </w:tr>
      <w:tr w:rsidR="00025EDF" w:rsidRPr="002C51C0" w:rsidTr="00E96A77">
        <w:trPr>
          <w:trHeight w:val="20"/>
        </w:trPr>
        <w:tc>
          <w:tcPr>
            <w:tcW w:w="2005" w:type="pct"/>
            <w:tcBorders>
              <w:top w:val="single" w:sz="4" w:space="0" w:color="000000"/>
              <w:left w:val="single" w:sz="4" w:space="0" w:color="000000"/>
              <w:bottom w:val="single" w:sz="4" w:space="0" w:color="000000"/>
            </w:tcBorders>
          </w:tcPr>
          <w:p w:rsidR="00025EDF" w:rsidRPr="002C51C0" w:rsidRDefault="00025EDF" w:rsidP="0095632F">
            <w:pPr>
              <w:snapToGrid w:val="0"/>
              <w:rPr>
                <w:b/>
              </w:rPr>
            </w:pPr>
            <w:r w:rsidRPr="002C51C0">
              <w:rPr>
                <w:b/>
              </w:rPr>
              <w:t>Итого</w:t>
            </w:r>
          </w:p>
        </w:tc>
        <w:tc>
          <w:tcPr>
            <w:tcW w:w="1078" w:type="pct"/>
            <w:tcBorders>
              <w:top w:val="single" w:sz="4" w:space="0" w:color="000000"/>
              <w:left w:val="single" w:sz="2" w:space="0" w:color="000000"/>
              <w:bottom w:val="single" w:sz="4" w:space="0" w:color="000000"/>
            </w:tcBorders>
          </w:tcPr>
          <w:p w:rsidR="00025EDF" w:rsidRPr="002C51C0" w:rsidRDefault="00025EDF" w:rsidP="0095632F">
            <w:pPr>
              <w:snapToGrid w:val="0"/>
              <w:jc w:val="center"/>
              <w:rPr>
                <w:b/>
              </w:rPr>
            </w:pPr>
          </w:p>
        </w:tc>
        <w:tc>
          <w:tcPr>
            <w:tcW w:w="598" w:type="pct"/>
            <w:tcBorders>
              <w:top w:val="single" w:sz="4" w:space="0" w:color="000000"/>
              <w:left w:val="single" w:sz="2" w:space="0" w:color="000000"/>
              <w:bottom w:val="single" w:sz="4" w:space="0" w:color="000000"/>
            </w:tcBorders>
          </w:tcPr>
          <w:p w:rsidR="00025EDF" w:rsidRPr="001E7CFA" w:rsidRDefault="00025EDF" w:rsidP="0095632F">
            <w:pPr>
              <w:snapToGrid w:val="0"/>
              <w:jc w:val="right"/>
              <w:rPr>
                <w:b/>
              </w:rPr>
            </w:pPr>
            <w:r w:rsidRPr="001E7CFA">
              <w:rPr>
                <w:b/>
              </w:rPr>
              <w:t>72</w:t>
            </w:r>
            <w:r>
              <w:rPr>
                <w:b/>
              </w:rPr>
              <w:t>5</w:t>
            </w:r>
            <w:r w:rsidRPr="001E7CFA">
              <w:rPr>
                <w:b/>
              </w:rPr>
              <w:t>00</w:t>
            </w:r>
          </w:p>
        </w:tc>
        <w:tc>
          <w:tcPr>
            <w:tcW w:w="657" w:type="pct"/>
            <w:tcBorders>
              <w:top w:val="single" w:sz="4" w:space="0" w:color="000000"/>
              <w:left w:val="single" w:sz="2" w:space="0" w:color="000000"/>
              <w:bottom w:val="single" w:sz="4" w:space="0" w:color="000000"/>
            </w:tcBorders>
          </w:tcPr>
          <w:p w:rsidR="00025EDF" w:rsidRPr="001E7CFA" w:rsidRDefault="00025EDF" w:rsidP="0095632F">
            <w:pPr>
              <w:snapToGrid w:val="0"/>
              <w:jc w:val="right"/>
              <w:rPr>
                <w:b/>
              </w:rPr>
            </w:pPr>
            <w:r>
              <w:rPr>
                <w:b/>
              </w:rPr>
              <w:t>760</w:t>
            </w:r>
            <w:r w:rsidRPr="001E7CFA">
              <w:rPr>
                <w:b/>
              </w:rPr>
              <w:t>00</w:t>
            </w:r>
          </w:p>
        </w:tc>
        <w:tc>
          <w:tcPr>
            <w:tcW w:w="662" w:type="pct"/>
            <w:tcBorders>
              <w:top w:val="single" w:sz="4" w:space="0" w:color="000000"/>
              <w:left w:val="single" w:sz="2" w:space="0" w:color="000000"/>
              <w:bottom w:val="single" w:sz="4" w:space="0" w:color="000000"/>
              <w:right w:val="single" w:sz="4" w:space="0" w:color="000000"/>
            </w:tcBorders>
          </w:tcPr>
          <w:p w:rsidR="00025EDF" w:rsidRPr="001E7CFA" w:rsidRDefault="00025EDF" w:rsidP="0095632F">
            <w:pPr>
              <w:snapToGrid w:val="0"/>
              <w:jc w:val="right"/>
            </w:pPr>
            <w:r>
              <w:rPr>
                <w:b/>
              </w:rPr>
              <w:t>798</w:t>
            </w:r>
            <w:r w:rsidRPr="001E7CFA">
              <w:rPr>
                <w:b/>
              </w:rPr>
              <w:t>00</w:t>
            </w:r>
          </w:p>
        </w:tc>
      </w:tr>
    </w:tbl>
    <w:p w:rsidR="00025EDF" w:rsidRPr="002C51C0" w:rsidRDefault="00025EDF" w:rsidP="00025EDF"/>
    <w:p w:rsidR="00025EDF" w:rsidRPr="002C51C0" w:rsidRDefault="006E5549" w:rsidP="00025EDF">
      <w:r>
        <w:rPr>
          <w:noProof/>
          <w:lang w:eastAsia="ru-RU"/>
        </w:rPr>
        <w:drawing>
          <wp:anchor distT="0" distB="0" distL="114300" distR="114300" simplePos="0" relativeHeight="251663872" behindDoc="1" locked="0" layoutInCell="1" allowOverlap="1">
            <wp:simplePos x="0" y="0"/>
            <wp:positionH relativeFrom="column">
              <wp:posOffset>4340860</wp:posOffset>
            </wp:positionH>
            <wp:positionV relativeFrom="paragraph">
              <wp:posOffset>117475</wp:posOffset>
            </wp:positionV>
            <wp:extent cx="2063750" cy="977900"/>
            <wp:effectExtent l="1905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p>
    <w:p w:rsidR="003E4C09" w:rsidRDefault="00025EDF" w:rsidP="003E4C09">
      <w:pPr>
        <w:sectPr w:rsidR="003E4C09" w:rsidSect="00BA692D">
          <w:footerReference w:type="even" r:id="rId15"/>
          <w:footerReference w:type="default" r:id="rId16"/>
          <w:footerReference w:type="first" r:id="rId17"/>
          <w:pgSz w:w="16838" w:h="11906" w:orient="landscape"/>
          <w:pgMar w:top="567" w:right="1134" w:bottom="567" w:left="1134" w:header="720" w:footer="567" w:gutter="0"/>
          <w:cols w:space="720"/>
          <w:titlePg/>
          <w:docGrid w:linePitch="360"/>
        </w:sectPr>
      </w:pPr>
      <w:r>
        <w:rPr>
          <w:sz w:val="28"/>
          <w:szCs w:val="28"/>
        </w:rPr>
        <w:t>Заместитель председателя</w:t>
      </w:r>
      <w:r w:rsidR="006A726C">
        <w:rPr>
          <w:sz w:val="28"/>
          <w:szCs w:val="28"/>
        </w:rPr>
        <w:t xml:space="preserve"> </w:t>
      </w:r>
      <w:r w:rsidR="00896510" w:rsidRPr="002C51C0">
        <w:rPr>
          <w:sz w:val="28"/>
          <w:szCs w:val="28"/>
        </w:rPr>
        <w:t>Прокопьевского</w:t>
      </w:r>
      <w:r w:rsidR="008E6826">
        <w:rPr>
          <w:sz w:val="28"/>
          <w:szCs w:val="28"/>
        </w:rPr>
        <w:br/>
      </w:r>
      <w:r w:rsidRPr="002C51C0">
        <w:rPr>
          <w:sz w:val="28"/>
          <w:szCs w:val="28"/>
        </w:rPr>
        <w:t>городского Совета народных депутатов</w:t>
      </w:r>
      <w:r w:rsidR="008E6826">
        <w:rPr>
          <w:sz w:val="28"/>
          <w:szCs w:val="28"/>
        </w:rPr>
        <w:tab/>
      </w:r>
      <w:r w:rsidR="008E6826">
        <w:rPr>
          <w:sz w:val="28"/>
          <w:szCs w:val="28"/>
        </w:rPr>
        <w:tab/>
      </w:r>
      <w:r w:rsidR="008E6826">
        <w:rPr>
          <w:sz w:val="28"/>
          <w:szCs w:val="28"/>
        </w:rPr>
        <w:tab/>
      </w:r>
      <w:r w:rsidR="008E6826">
        <w:rPr>
          <w:sz w:val="28"/>
          <w:szCs w:val="28"/>
        </w:rPr>
        <w:tab/>
      </w:r>
      <w:r w:rsidR="008E6826">
        <w:rPr>
          <w:sz w:val="28"/>
          <w:szCs w:val="28"/>
        </w:rPr>
        <w:tab/>
      </w:r>
      <w:r w:rsidR="008E6826">
        <w:rPr>
          <w:sz w:val="28"/>
          <w:szCs w:val="28"/>
        </w:rPr>
        <w:tab/>
      </w:r>
      <w:r w:rsidR="008E6826">
        <w:rPr>
          <w:sz w:val="28"/>
          <w:szCs w:val="28"/>
        </w:rPr>
        <w:tab/>
      </w:r>
      <w:r w:rsidR="008E6826">
        <w:rPr>
          <w:sz w:val="28"/>
          <w:szCs w:val="28"/>
        </w:rPr>
        <w:tab/>
      </w:r>
      <w:r w:rsidR="008E6826">
        <w:rPr>
          <w:sz w:val="28"/>
          <w:szCs w:val="28"/>
        </w:rPr>
        <w:tab/>
      </w:r>
      <w:r w:rsidR="006A726C">
        <w:rPr>
          <w:sz w:val="28"/>
          <w:szCs w:val="28"/>
        </w:rPr>
        <w:t xml:space="preserve">              </w:t>
      </w:r>
      <w:r>
        <w:rPr>
          <w:sz w:val="28"/>
          <w:szCs w:val="28"/>
        </w:rPr>
        <w:t>А.</w:t>
      </w:r>
      <w:r w:rsidR="006A726C">
        <w:rPr>
          <w:sz w:val="28"/>
          <w:szCs w:val="28"/>
        </w:rPr>
        <w:t xml:space="preserve"> </w:t>
      </w:r>
      <w:r>
        <w:rPr>
          <w:sz w:val="28"/>
          <w:szCs w:val="28"/>
        </w:rPr>
        <w:t>П. Булгак</w:t>
      </w:r>
    </w:p>
    <w:p w:rsidR="003E4C09" w:rsidRPr="006A726C" w:rsidRDefault="003E4C09" w:rsidP="003E4C09">
      <w:pPr>
        <w:ind w:right="-49"/>
        <w:jc w:val="right"/>
        <w:rPr>
          <w:b/>
          <w:sz w:val="26"/>
          <w:szCs w:val="26"/>
        </w:rPr>
      </w:pPr>
      <w:r w:rsidRPr="006A726C">
        <w:rPr>
          <w:b/>
        </w:rPr>
        <w:lastRenderedPageBreak/>
        <w:t>П</w:t>
      </w:r>
      <w:r w:rsidRPr="006A726C">
        <w:rPr>
          <w:b/>
          <w:sz w:val="26"/>
          <w:szCs w:val="26"/>
        </w:rPr>
        <w:t xml:space="preserve">риложение № 5 к решению    </w:t>
      </w:r>
    </w:p>
    <w:p w:rsidR="003E4C09" w:rsidRPr="006A726C" w:rsidRDefault="003E4C09" w:rsidP="003E4C09">
      <w:pPr>
        <w:ind w:right="-49"/>
        <w:jc w:val="right"/>
        <w:rPr>
          <w:b/>
          <w:sz w:val="26"/>
          <w:szCs w:val="26"/>
        </w:rPr>
      </w:pPr>
      <w:r w:rsidRPr="006A726C">
        <w:rPr>
          <w:b/>
          <w:sz w:val="26"/>
          <w:szCs w:val="26"/>
        </w:rPr>
        <w:t xml:space="preserve"> Прокопьевского городского</w:t>
      </w:r>
    </w:p>
    <w:p w:rsidR="003E4C09" w:rsidRPr="006A726C" w:rsidRDefault="003E4C09" w:rsidP="003E4C09">
      <w:pPr>
        <w:ind w:right="-49"/>
        <w:jc w:val="right"/>
        <w:rPr>
          <w:b/>
          <w:sz w:val="26"/>
          <w:szCs w:val="26"/>
        </w:rPr>
      </w:pPr>
      <w:r w:rsidRPr="006A726C">
        <w:rPr>
          <w:b/>
          <w:sz w:val="26"/>
          <w:szCs w:val="26"/>
        </w:rPr>
        <w:t xml:space="preserve"> Совета народных депутатов</w:t>
      </w:r>
    </w:p>
    <w:p w:rsidR="003E4C09" w:rsidRPr="006A726C" w:rsidRDefault="006A726C" w:rsidP="003E4C09">
      <w:pPr>
        <w:ind w:right="-49"/>
        <w:jc w:val="right"/>
        <w:rPr>
          <w:b/>
          <w:color w:val="000000"/>
          <w:sz w:val="26"/>
          <w:szCs w:val="26"/>
        </w:rPr>
      </w:pPr>
      <w:r w:rsidRPr="006A726C">
        <w:rPr>
          <w:b/>
          <w:color w:val="000000"/>
          <w:sz w:val="26"/>
          <w:szCs w:val="26"/>
        </w:rPr>
        <w:t xml:space="preserve">от </w:t>
      </w:r>
      <w:r>
        <w:rPr>
          <w:b/>
          <w:color w:val="000000"/>
          <w:sz w:val="26"/>
          <w:szCs w:val="26"/>
        </w:rPr>
        <w:t xml:space="preserve"> </w:t>
      </w:r>
      <w:r w:rsidRPr="006A726C">
        <w:rPr>
          <w:b/>
          <w:color w:val="000000"/>
          <w:sz w:val="26"/>
          <w:szCs w:val="26"/>
        </w:rPr>
        <w:t>09.10.2015  № 249</w:t>
      </w:r>
    </w:p>
    <w:p w:rsidR="003E4C09" w:rsidRDefault="003E4C09" w:rsidP="003E4C09"/>
    <w:p w:rsidR="003E4C09" w:rsidRDefault="003E4C09" w:rsidP="003E4C09"/>
    <w:p w:rsidR="003E4C09" w:rsidRDefault="003E4C09" w:rsidP="003E4C09"/>
    <w:p w:rsidR="003E4C09" w:rsidRPr="00732C75" w:rsidRDefault="003E4C09" w:rsidP="003E4C09">
      <w:pPr>
        <w:jc w:val="center"/>
        <w:rPr>
          <w:sz w:val="28"/>
          <w:szCs w:val="28"/>
        </w:rPr>
      </w:pPr>
      <w:r w:rsidRPr="00732C75">
        <w:rPr>
          <w:sz w:val="28"/>
          <w:szCs w:val="28"/>
        </w:rPr>
        <w:t xml:space="preserve">Программа муниципальных внутренних заимствований </w:t>
      </w:r>
    </w:p>
    <w:p w:rsidR="003E4C09" w:rsidRPr="00732C75" w:rsidRDefault="003E4C09" w:rsidP="003E4C09">
      <w:pPr>
        <w:jc w:val="center"/>
        <w:rPr>
          <w:sz w:val="28"/>
          <w:szCs w:val="28"/>
        </w:rPr>
      </w:pPr>
      <w:r w:rsidRPr="00732C75">
        <w:rPr>
          <w:sz w:val="28"/>
          <w:szCs w:val="28"/>
        </w:rPr>
        <w:t xml:space="preserve"> Прокопье</w:t>
      </w:r>
      <w:r>
        <w:rPr>
          <w:sz w:val="28"/>
          <w:szCs w:val="28"/>
        </w:rPr>
        <w:t>вского городского округа на 2015</w:t>
      </w:r>
      <w:r w:rsidRPr="00732C75">
        <w:rPr>
          <w:sz w:val="28"/>
          <w:szCs w:val="28"/>
        </w:rPr>
        <w:t xml:space="preserve"> год и </w:t>
      </w:r>
    </w:p>
    <w:p w:rsidR="003E4C09" w:rsidRPr="00732C75" w:rsidRDefault="003E4C09" w:rsidP="003E4C09">
      <w:pPr>
        <w:jc w:val="center"/>
        <w:rPr>
          <w:sz w:val="28"/>
          <w:szCs w:val="28"/>
        </w:rPr>
      </w:pPr>
      <w:r>
        <w:rPr>
          <w:sz w:val="28"/>
          <w:szCs w:val="28"/>
        </w:rPr>
        <w:t>на плановый период 2016 и 2017</w:t>
      </w:r>
      <w:r w:rsidRPr="00732C75">
        <w:rPr>
          <w:sz w:val="28"/>
          <w:szCs w:val="28"/>
        </w:rPr>
        <w:t xml:space="preserve"> годов </w:t>
      </w:r>
    </w:p>
    <w:p w:rsidR="003E4C09" w:rsidRDefault="003E4C09" w:rsidP="003E4C09">
      <w:pPr>
        <w:jc w:val="center"/>
      </w:pPr>
    </w:p>
    <w:p w:rsidR="003E4C09" w:rsidRDefault="003E4C09" w:rsidP="003E4C09">
      <w:pPr>
        <w:ind w:right="-217"/>
        <w:jc w:val="right"/>
      </w:pPr>
      <w:r>
        <w:t>тыс.руб</w:t>
      </w:r>
      <w:r w:rsidR="003D4631">
        <w:t>лей</w:t>
      </w:r>
    </w:p>
    <w:tbl>
      <w:tblPr>
        <w:tblW w:w="5000" w:type="pct"/>
        <w:tblLook w:val="0000"/>
      </w:tblPr>
      <w:tblGrid>
        <w:gridCol w:w="7757"/>
        <w:gridCol w:w="2811"/>
        <w:gridCol w:w="2811"/>
        <w:gridCol w:w="2541"/>
      </w:tblGrid>
      <w:tr w:rsidR="003E4C09" w:rsidRPr="00203C01" w:rsidTr="003E4C09">
        <w:tc>
          <w:tcPr>
            <w:tcW w:w="2436" w:type="pct"/>
            <w:tcBorders>
              <w:top w:val="single" w:sz="4" w:space="0" w:color="000000"/>
              <w:left w:val="single" w:sz="4" w:space="0" w:color="000000"/>
              <w:bottom w:val="single" w:sz="4" w:space="0" w:color="000000"/>
            </w:tcBorders>
            <w:shd w:val="clear" w:color="auto" w:fill="auto"/>
          </w:tcPr>
          <w:p w:rsidR="003E4C09" w:rsidRPr="00203C01" w:rsidRDefault="003E4C09" w:rsidP="0095632F">
            <w:pPr>
              <w:snapToGrid w:val="0"/>
              <w:jc w:val="center"/>
              <w:rPr>
                <w:b/>
              </w:rPr>
            </w:pPr>
            <w:r w:rsidRPr="00203C01">
              <w:rPr>
                <w:b/>
              </w:rPr>
              <w:t>Внутренние заимствования (привлечение/погашение)</w:t>
            </w:r>
          </w:p>
        </w:tc>
        <w:tc>
          <w:tcPr>
            <w:tcW w:w="883" w:type="pct"/>
            <w:tcBorders>
              <w:top w:val="single" w:sz="4" w:space="0" w:color="000000"/>
              <w:left w:val="single" w:sz="4" w:space="0" w:color="000000"/>
              <w:bottom w:val="single" w:sz="4" w:space="0" w:color="000000"/>
            </w:tcBorders>
            <w:shd w:val="clear" w:color="auto" w:fill="auto"/>
          </w:tcPr>
          <w:p w:rsidR="003E4C09" w:rsidRPr="00203C01" w:rsidRDefault="003E4C09" w:rsidP="0095632F">
            <w:pPr>
              <w:snapToGrid w:val="0"/>
              <w:jc w:val="center"/>
              <w:rPr>
                <w:b/>
              </w:rPr>
            </w:pPr>
            <w:r>
              <w:rPr>
                <w:b/>
              </w:rPr>
              <w:t>2015</w:t>
            </w:r>
            <w:r w:rsidRPr="00203C01">
              <w:rPr>
                <w:b/>
              </w:rPr>
              <w:t xml:space="preserve"> год</w:t>
            </w:r>
          </w:p>
        </w:tc>
        <w:tc>
          <w:tcPr>
            <w:tcW w:w="883" w:type="pct"/>
            <w:tcBorders>
              <w:top w:val="single" w:sz="4" w:space="0" w:color="000000"/>
              <w:left w:val="single" w:sz="4" w:space="0" w:color="000000"/>
              <w:bottom w:val="single" w:sz="4" w:space="0" w:color="000000"/>
            </w:tcBorders>
            <w:shd w:val="clear" w:color="auto" w:fill="auto"/>
          </w:tcPr>
          <w:p w:rsidR="003E4C09" w:rsidRPr="00203C01" w:rsidRDefault="003E4C09" w:rsidP="0095632F">
            <w:pPr>
              <w:snapToGrid w:val="0"/>
              <w:jc w:val="center"/>
              <w:rPr>
                <w:b/>
              </w:rPr>
            </w:pPr>
            <w:r w:rsidRPr="00203C01">
              <w:rPr>
                <w:b/>
              </w:rPr>
              <w:t>20</w:t>
            </w:r>
            <w:r w:rsidRPr="00203C01">
              <w:rPr>
                <w:b/>
                <w:lang w:val="en-US"/>
              </w:rPr>
              <w:t>1</w:t>
            </w:r>
            <w:r>
              <w:rPr>
                <w:b/>
              </w:rPr>
              <w:t>6</w:t>
            </w:r>
            <w:r w:rsidRPr="00203C01">
              <w:rPr>
                <w:b/>
              </w:rPr>
              <w:t xml:space="preserve"> год</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Pr="00203C01" w:rsidRDefault="003E4C09" w:rsidP="0095632F">
            <w:pPr>
              <w:snapToGrid w:val="0"/>
              <w:jc w:val="center"/>
              <w:rPr>
                <w:b/>
              </w:rPr>
            </w:pPr>
            <w:r>
              <w:rPr>
                <w:b/>
              </w:rPr>
              <w:t>2017</w:t>
            </w:r>
            <w:r w:rsidRPr="00203C01">
              <w:rPr>
                <w:b/>
              </w:rPr>
              <w:t xml:space="preserve"> год</w:t>
            </w:r>
          </w:p>
        </w:tc>
      </w:tr>
      <w:tr w:rsidR="003E4C09"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Кредиты кредитных организаций в валюте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Pr="00EB764D" w:rsidRDefault="003E4C09" w:rsidP="0095632F">
            <w:pPr>
              <w:snapToGrid w:val="0"/>
              <w:jc w:val="center"/>
            </w:pPr>
            <w:r>
              <w:t xml:space="preserve">              6950</w:t>
            </w:r>
            <w:r w:rsidRPr="00EB764D">
              <w:t xml:space="preserve">0                        </w:t>
            </w:r>
          </w:p>
        </w:tc>
        <w:tc>
          <w:tcPr>
            <w:tcW w:w="883" w:type="pct"/>
            <w:tcBorders>
              <w:top w:val="single" w:sz="4" w:space="0" w:color="000000"/>
              <w:left w:val="single" w:sz="4" w:space="0" w:color="000000"/>
              <w:bottom w:val="single" w:sz="4" w:space="0" w:color="000000"/>
            </w:tcBorders>
            <w:shd w:val="clear" w:color="auto" w:fill="auto"/>
          </w:tcPr>
          <w:p w:rsidR="003E4C09" w:rsidRPr="00EB764D" w:rsidRDefault="003E4C09" w:rsidP="0095632F">
            <w:pPr>
              <w:snapToGrid w:val="0"/>
              <w:jc w:val="right"/>
            </w:pPr>
            <w:r>
              <w:t>71000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Pr="00EB764D" w:rsidRDefault="003E4C09" w:rsidP="0095632F">
            <w:pPr>
              <w:snapToGrid w:val="0"/>
              <w:jc w:val="right"/>
            </w:pPr>
            <w:r>
              <w:t>728</w:t>
            </w:r>
            <w:r w:rsidRPr="00EB764D">
              <w:t>00</w:t>
            </w:r>
          </w:p>
        </w:tc>
      </w:tr>
      <w:tr w:rsidR="003E4C09"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Получение кредитов от кредитных организаций бюджетом городских округов в валюте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right"/>
            </w:pPr>
            <w:r>
              <w:t>360000</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right"/>
            </w:pPr>
            <w:r>
              <w:t>350000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Default="003E4C09" w:rsidP="0095632F">
            <w:pPr>
              <w:snapToGrid w:val="0"/>
              <w:jc w:val="right"/>
            </w:pPr>
            <w:r>
              <w:t>250000</w:t>
            </w:r>
          </w:p>
        </w:tc>
      </w:tr>
      <w:tr w:rsidR="003E4C09" w:rsidRPr="00F556FC"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Погашение бюджетами городских округов кредитов от кредитных организаций в валюте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Pr="00EB764D" w:rsidRDefault="003E4C09" w:rsidP="0095632F">
            <w:pPr>
              <w:snapToGrid w:val="0"/>
              <w:jc w:val="right"/>
            </w:pPr>
            <w:r>
              <w:t>2905</w:t>
            </w:r>
            <w:r w:rsidRPr="00EB764D">
              <w:t>00</w:t>
            </w:r>
          </w:p>
        </w:tc>
        <w:tc>
          <w:tcPr>
            <w:tcW w:w="883" w:type="pct"/>
            <w:tcBorders>
              <w:top w:val="single" w:sz="4" w:space="0" w:color="000000"/>
              <w:left w:val="single" w:sz="4" w:space="0" w:color="000000"/>
              <w:bottom w:val="single" w:sz="4" w:space="0" w:color="000000"/>
            </w:tcBorders>
            <w:shd w:val="clear" w:color="auto" w:fill="auto"/>
          </w:tcPr>
          <w:p w:rsidR="003E4C09" w:rsidRPr="00EB764D" w:rsidRDefault="003E4C09" w:rsidP="0095632F">
            <w:pPr>
              <w:snapToGrid w:val="0"/>
              <w:jc w:val="right"/>
            </w:pPr>
            <w:r>
              <w:t>27900</w:t>
            </w:r>
            <w:r w:rsidRPr="00EB764D">
              <w:t>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Pr="00EB764D" w:rsidRDefault="003E4C09" w:rsidP="0095632F">
            <w:pPr>
              <w:snapToGrid w:val="0"/>
              <w:jc w:val="right"/>
            </w:pPr>
            <w:r>
              <w:t>1772</w:t>
            </w:r>
            <w:r w:rsidRPr="00EB764D">
              <w:t>00</w:t>
            </w:r>
          </w:p>
        </w:tc>
      </w:tr>
      <w:tr w:rsidR="003E4C09"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Бюджетные кредиты от других бюджетов бюджетной системы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right"/>
            </w:pPr>
            <w:r>
              <w:t>0</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center"/>
            </w:pPr>
            <w:r>
              <w:t>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Default="003E4C09" w:rsidP="0095632F">
            <w:pPr>
              <w:snapToGrid w:val="0"/>
              <w:jc w:val="right"/>
            </w:pPr>
            <w:r>
              <w:t>0</w:t>
            </w:r>
          </w:p>
        </w:tc>
      </w:tr>
      <w:tr w:rsidR="003E4C09"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Получение кредитов от других бюджетов бюджетной системы Российской Федерации бюджетами городских округов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Pr="003D4631" w:rsidRDefault="003E4C09" w:rsidP="0095632F">
            <w:pPr>
              <w:snapToGrid w:val="0"/>
              <w:jc w:val="right"/>
            </w:pPr>
            <w:r w:rsidRPr="003D4631">
              <w:t>900000</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right"/>
            </w:pPr>
            <w:r>
              <w:t>600000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Default="003E4C09" w:rsidP="0095632F">
            <w:pPr>
              <w:snapToGrid w:val="0"/>
              <w:jc w:val="right"/>
            </w:pPr>
            <w:r>
              <w:t>600000</w:t>
            </w:r>
          </w:p>
        </w:tc>
      </w:tr>
      <w:tr w:rsidR="003E4C09" w:rsidTr="003E4C09">
        <w:tc>
          <w:tcPr>
            <w:tcW w:w="2436"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pPr>
            <w:r>
              <w:t xml:space="preserve">Погашение бюджетами городских округов кредитов от других бюджетов бюджетной системы Российской Федерации в валюте Российской Федерации </w:t>
            </w:r>
          </w:p>
        </w:tc>
        <w:tc>
          <w:tcPr>
            <w:tcW w:w="883" w:type="pct"/>
            <w:tcBorders>
              <w:top w:val="single" w:sz="4" w:space="0" w:color="000000"/>
              <w:left w:val="single" w:sz="4" w:space="0" w:color="000000"/>
              <w:bottom w:val="single" w:sz="4" w:space="0" w:color="000000"/>
            </w:tcBorders>
            <w:shd w:val="clear" w:color="auto" w:fill="auto"/>
          </w:tcPr>
          <w:p w:rsidR="003E4C09" w:rsidRPr="003D4631" w:rsidRDefault="003E4C09" w:rsidP="0095632F">
            <w:pPr>
              <w:snapToGrid w:val="0"/>
              <w:jc w:val="right"/>
            </w:pPr>
            <w:r w:rsidRPr="003D4631">
              <w:t>900000</w:t>
            </w:r>
          </w:p>
        </w:tc>
        <w:tc>
          <w:tcPr>
            <w:tcW w:w="883" w:type="pct"/>
            <w:tcBorders>
              <w:top w:val="single" w:sz="4" w:space="0" w:color="000000"/>
              <w:left w:val="single" w:sz="4" w:space="0" w:color="000000"/>
              <w:bottom w:val="single" w:sz="4" w:space="0" w:color="000000"/>
            </w:tcBorders>
            <w:shd w:val="clear" w:color="auto" w:fill="auto"/>
          </w:tcPr>
          <w:p w:rsidR="003E4C09" w:rsidRDefault="003E4C09" w:rsidP="0095632F">
            <w:pPr>
              <w:snapToGrid w:val="0"/>
              <w:jc w:val="right"/>
            </w:pPr>
            <w:r>
              <w:t>600000</w:t>
            </w:r>
          </w:p>
        </w:tc>
        <w:tc>
          <w:tcPr>
            <w:tcW w:w="799" w:type="pct"/>
            <w:tcBorders>
              <w:top w:val="single" w:sz="4" w:space="0" w:color="000000"/>
              <w:left w:val="single" w:sz="4" w:space="0" w:color="000000"/>
              <w:bottom w:val="single" w:sz="4" w:space="0" w:color="000000"/>
              <w:right w:val="single" w:sz="4" w:space="0" w:color="000000"/>
            </w:tcBorders>
            <w:shd w:val="clear" w:color="auto" w:fill="auto"/>
          </w:tcPr>
          <w:p w:rsidR="003E4C09" w:rsidRDefault="003E4C09" w:rsidP="0095632F">
            <w:pPr>
              <w:snapToGrid w:val="0"/>
              <w:jc w:val="right"/>
            </w:pPr>
            <w:r>
              <w:t>600000</w:t>
            </w:r>
          </w:p>
        </w:tc>
      </w:tr>
    </w:tbl>
    <w:p w:rsidR="003E4C09" w:rsidRDefault="003E4C09" w:rsidP="003E4C09">
      <w:pPr>
        <w:rPr>
          <w:bCs/>
        </w:rPr>
      </w:pPr>
    </w:p>
    <w:p w:rsidR="006A726C" w:rsidRDefault="006E5549" w:rsidP="003E4C09">
      <w:pPr>
        <w:rPr>
          <w:bCs/>
        </w:rPr>
      </w:pPr>
      <w:r>
        <w:rPr>
          <w:bCs/>
          <w:noProof/>
          <w:lang w:eastAsia="ru-RU"/>
        </w:rPr>
        <w:drawing>
          <wp:anchor distT="0" distB="0" distL="114300" distR="114300" simplePos="0" relativeHeight="251664896" behindDoc="1" locked="0" layoutInCell="1" allowOverlap="1">
            <wp:simplePos x="0" y="0"/>
            <wp:positionH relativeFrom="column">
              <wp:posOffset>4154805</wp:posOffset>
            </wp:positionH>
            <wp:positionV relativeFrom="paragraph">
              <wp:posOffset>155575</wp:posOffset>
            </wp:positionV>
            <wp:extent cx="2063750" cy="977900"/>
            <wp:effectExtent l="1905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a:stretch>
                      <a:fillRect/>
                    </a:stretch>
                  </pic:blipFill>
                  <pic:spPr bwMode="auto">
                    <a:xfrm>
                      <a:off x="0" y="0"/>
                      <a:ext cx="2063750" cy="977900"/>
                    </a:xfrm>
                    <a:prstGeom prst="rect">
                      <a:avLst/>
                    </a:prstGeom>
                    <a:noFill/>
                    <a:ln w="9525">
                      <a:noFill/>
                      <a:miter lim="800000"/>
                      <a:headEnd/>
                      <a:tailEnd/>
                    </a:ln>
                  </pic:spPr>
                </pic:pic>
              </a:graphicData>
            </a:graphic>
          </wp:anchor>
        </w:drawing>
      </w:r>
    </w:p>
    <w:p w:rsidR="003E4C09" w:rsidRDefault="003E4C09" w:rsidP="003E4C09">
      <w:pPr>
        <w:rPr>
          <w:bCs/>
        </w:rPr>
      </w:pPr>
    </w:p>
    <w:p w:rsidR="006A726C" w:rsidRDefault="00DA01B3" w:rsidP="003E4C09">
      <w:pPr>
        <w:rPr>
          <w:bCs/>
          <w:sz w:val="28"/>
          <w:szCs w:val="28"/>
        </w:rPr>
      </w:pPr>
      <w:r>
        <w:rPr>
          <w:bCs/>
          <w:sz w:val="28"/>
          <w:szCs w:val="28"/>
        </w:rPr>
        <w:t xml:space="preserve">         </w:t>
      </w:r>
      <w:r w:rsidR="003E4C09">
        <w:rPr>
          <w:bCs/>
          <w:sz w:val="28"/>
          <w:szCs w:val="28"/>
        </w:rPr>
        <w:t>Заместитель председател</w:t>
      </w:r>
      <w:r w:rsidR="006A726C">
        <w:rPr>
          <w:bCs/>
          <w:sz w:val="28"/>
          <w:szCs w:val="28"/>
        </w:rPr>
        <w:t xml:space="preserve">я </w:t>
      </w:r>
      <w:r w:rsidR="003E4C09" w:rsidRPr="00120909">
        <w:rPr>
          <w:bCs/>
          <w:sz w:val="28"/>
          <w:szCs w:val="28"/>
        </w:rPr>
        <w:t>Прокопьевского</w:t>
      </w:r>
    </w:p>
    <w:p w:rsidR="003E4C09" w:rsidRPr="00120909" w:rsidRDefault="006A726C" w:rsidP="003E4C09">
      <w:pPr>
        <w:rPr>
          <w:bCs/>
          <w:sz w:val="28"/>
          <w:szCs w:val="28"/>
        </w:rPr>
      </w:pPr>
      <w:r>
        <w:rPr>
          <w:bCs/>
          <w:sz w:val="28"/>
          <w:szCs w:val="28"/>
        </w:rPr>
        <w:t xml:space="preserve"> </w:t>
      </w:r>
      <w:r w:rsidR="00DA01B3">
        <w:rPr>
          <w:bCs/>
          <w:sz w:val="28"/>
          <w:szCs w:val="28"/>
        </w:rPr>
        <w:t xml:space="preserve">          г</w:t>
      </w:r>
      <w:r w:rsidR="003E4C09" w:rsidRPr="00120909">
        <w:rPr>
          <w:bCs/>
          <w:sz w:val="28"/>
          <w:szCs w:val="28"/>
        </w:rPr>
        <w:t>ородского</w:t>
      </w:r>
      <w:r>
        <w:rPr>
          <w:bCs/>
          <w:sz w:val="28"/>
          <w:szCs w:val="28"/>
        </w:rPr>
        <w:t xml:space="preserve"> </w:t>
      </w:r>
      <w:r w:rsidR="002848EF" w:rsidRPr="00120909">
        <w:rPr>
          <w:bCs/>
          <w:sz w:val="28"/>
          <w:szCs w:val="28"/>
        </w:rPr>
        <w:t xml:space="preserve">Совета </w:t>
      </w:r>
      <w:r w:rsidR="003E4C09" w:rsidRPr="00120909">
        <w:rPr>
          <w:bCs/>
          <w:sz w:val="28"/>
          <w:szCs w:val="28"/>
        </w:rPr>
        <w:t xml:space="preserve">народных  депутатов </w:t>
      </w:r>
      <w:r w:rsidR="003E4C09" w:rsidRPr="00120909">
        <w:rPr>
          <w:bCs/>
          <w:sz w:val="28"/>
          <w:szCs w:val="28"/>
        </w:rPr>
        <w:tab/>
      </w:r>
      <w:r w:rsidR="003E4C09">
        <w:rPr>
          <w:bCs/>
          <w:sz w:val="28"/>
          <w:szCs w:val="28"/>
        </w:rPr>
        <w:tab/>
      </w:r>
      <w:r w:rsidR="003E4C09">
        <w:rPr>
          <w:bCs/>
          <w:sz w:val="28"/>
          <w:szCs w:val="28"/>
        </w:rPr>
        <w:tab/>
      </w:r>
      <w:r w:rsidR="003E4C09">
        <w:rPr>
          <w:bCs/>
          <w:sz w:val="28"/>
          <w:szCs w:val="28"/>
        </w:rPr>
        <w:tab/>
      </w:r>
      <w:r>
        <w:rPr>
          <w:bCs/>
          <w:sz w:val="28"/>
          <w:szCs w:val="28"/>
        </w:rPr>
        <w:t xml:space="preserve"> </w:t>
      </w:r>
      <w:r w:rsidR="00DA01B3">
        <w:rPr>
          <w:bCs/>
          <w:sz w:val="28"/>
          <w:szCs w:val="28"/>
        </w:rPr>
        <w:t xml:space="preserve">                                         </w:t>
      </w:r>
      <w:r>
        <w:rPr>
          <w:bCs/>
          <w:sz w:val="28"/>
          <w:szCs w:val="28"/>
        </w:rPr>
        <w:t xml:space="preserve"> </w:t>
      </w:r>
      <w:r w:rsidR="003E4C09">
        <w:rPr>
          <w:bCs/>
          <w:sz w:val="28"/>
          <w:szCs w:val="28"/>
        </w:rPr>
        <w:t>А.</w:t>
      </w:r>
      <w:r>
        <w:rPr>
          <w:bCs/>
          <w:sz w:val="28"/>
          <w:szCs w:val="28"/>
        </w:rPr>
        <w:t xml:space="preserve"> </w:t>
      </w:r>
      <w:r w:rsidR="003E4C09">
        <w:rPr>
          <w:bCs/>
          <w:sz w:val="28"/>
          <w:szCs w:val="28"/>
        </w:rPr>
        <w:t>П. Булгак</w:t>
      </w:r>
    </w:p>
    <w:p w:rsidR="003E4C09" w:rsidRDefault="003E4C09" w:rsidP="003E4C09">
      <w:pPr>
        <w:rPr>
          <w:bCs/>
        </w:rPr>
      </w:pPr>
    </w:p>
    <w:p w:rsidR="003E4C09" w:rsidRDefault="003E4C09" w:rsidP="003E4C09"/>
    <w:p w:rsidR="00025EDF" w:rsidRDefault="00025EDF" w:rsidP="003E4C09"/>
    <w:p w:rsidR="00F30156" w:rsidRDefault="00F30156" w:rsidP="006B4DBC"/>
    <w:sectPr w:rsidR="00F30156" w:rsidSect="00DA01B3">
      <w:pgSz w:w="16838" w:h="11906" w:orient="landscape"/>
      <w:pgMar w:top="1134" w:right="567" w:bottom="1134" w:left="567" w:header="720"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98E" w:rsidRDefault="0042298E">
      <w:r>
        <w:separator/>
      </w:r>
    </w:p>
  </w:endnote>
  <w:endnote w:type="continuationSeparator" w:id="1">
    <w:p w:rsidR="0042298E" w:rsidRDefault="00422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lbany AMT">
    <w:altName w:val="Arial"/>
    <w:charset w:val="CC"/>
    <w:family w:val="auto"/>
    <w:pitch w:val="variable"/>
    <w:sig w:usb0="00000000" w:usb1="00000000" w:usb2="00000000" w:usb3="00000000" w:csb0="00000000" w:csb1="00000000"/>
  </w:font>
  <w:font w:name="Liberation Serif">
    <w:charset w:val="CC"/>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horndale AMT">
    <w:altName w:val="Times New Roman"/>
    <w:charset w:val="CC"/>
    <w:family w:val="roman"/>
    <w:pitch w:val="variable"/>
    <w:sig w:usb0="00000000" w:usb1="00000000" w:usb2="00000000" w:usb3="00000000" w:csb0="00000000"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48010B" w:rsidP="008B4657">
    <w:pPr>
      <w:pStyle w:val="ab"/>
      <w:framePr w:wrap="around" w:vAnchor="text" w:hAnchor="margin" w:xAlign="right" w:y="1"/>
      <w:rPr>
        <w:rStyle w:val="ad"/>
      </w:rPr>
    </w:pPr>
    <w:r>
      <w:rPr>
        <w:rStyle w:val="ad"/>
      </w:rPr>
      <w:fldChar w:fldCharType="begin"/>
    </w:r>
    <w:r w:rsidR="00965A07">
      <w:rPr>
        <w:rStyle w:val="ad"/>
      </w:rPr>
      <w:instrText xml:space="preserve">PAGE  </w:instrText>
    </w:r>
    <w:r>
      <w:rPr>
        <w:rStyle w:val="ad"/>
      </w:rPr>
      <w:fldChar w:fldCharType="end"/>
    </w:r>
  </w:p>
  <w:p w:rsidR="00965A07" w:rsidRDefault="00965A07" w:rsidP="008B4657">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965A0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48010B">
    <w:pPr>
      <w:pStyle w:val="ab"/>
      <w:ind w:right="360"/>
    </w:pPr>
    <w:r>
      <w:rPr>
        <w:noProof/>
        <w:lang w:eastAsia="ru-RU"/>
      </w:rPr>
      <w:pict>
        <v:shapetype id="_x0000_t202" coordsize="21600,21600" o:spt="202" path="m,l,21600r21600,l21600,xe">
          <v:stroke joinstyle="miter"/>
          <v:path gradientshapeok="t" o:connecttype="rect"/>
        </v:shapetype>
        <v:shape id="_x0000_s4099" type="#_x0000_t202" style="position:absolute;margin-left:795.5pt;margin-top:.05pt;width:18pt;height:13.75pt;z-index:2516602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" stroked="f">
          <v:fill opacity="0"/>
          <v:textbox inset="0,0,0,0">
            <w:txbxContent>
              <w:p w:rsidR="00965A07" w:rsidRDefault="0048010B">
                <w:pPr>
                  <w:pStyle w:val="ab"/>
                </w:pPr>
                <w:r>
                  <w:rPr>
                    <w:rStyle w:val="ad"/>
                  </w:rPr>
                  <w:fldChar w:fldCharType="begin"/>
                </w:r>
                <w:r w:rsidR="00965A07">
                  <w:rPr>
                    <w:rStyle w:val="ad"/>
                  </w:rPr>
                  <w:instrText xml:space="preserve"> PAGE </w:instrText>
                </w:r>
                <w:r>
                  <w:rPr>
                    <w:rStyle w:val="ad"/>
                  </w:rPr>
                  <w:fldChar w:fldCharType="separate"/>
                </w:r>
                <w:r w:rsidR="006E5549">
                  <w:rPr>
                    <w:rStyle w:val="ad"/>
                    <w:noProof/>
                  </w:rPr>
                  <w:t>460</w:t>
                </w:r>
                <w:r>
                  <w:rPr>
                    <w:rStyle w:val="ad"/>
                  </w:rPr>
                  <w:fldChar w:fldCharType="end"/>
                </w:r>
              </w:p>
            </w:txbxContent>
          </v:textbox>
          <w10:wrap type="square" side="largest" anchorx="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48010B">
    <w:pPr>
      <w:jc w:val="right"/>
    </w:pPr>
    <w:fldSimple w:instr=" PAGE ">
      <w:r w:rsidR="006E5549">
        <w:rPr>
          <w:noProof/>
        </w:rPr>
        <w:t>4</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965A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48010B">
    <w:pPr>
      <w:pStyle w:val="ab"/>
      <w:ind w:right="360"/>
    </w:pPr>
    <w:r>
      <w:rPr>
        <w:noProof/>
        <w:lang w:eastAsia="ru-RU"/>
      </w:rPr>
      <w:pict>
        <v:shapetype id="_x0000_t202" coordsize="21600,21600" o:spt="202" path="m,l,21600r21600,l21600,xe">
          <v:stroke joinstyle="miter"/>
          <v:path gradientshapeok="t" o:connecttype="rect"/>
        </v:shapetype>
        <v:shape id="Text Box 2" o:spid="_x0000_s4097" type="#_x0000_t202" style="position:absolute;margin-left:795.5pt;margin-top:.05pt;width:18pt;height:13.75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" stroked="f">
          <v:fill opacity="0"/>
          <v:textbox style="mso-next-textbox:#Text Box 2" inset="0,0,0,0">
            <w:txbxContent>
              <w:p w:rsidR="00965A07" w:rsidRDefault="0048010B">
                <w:pPr>
                  <w:pStyle w:val="ab"/>
                </w:pPr>
                <w:r>
                  <w:rPr>
                    <w:rStyle w:val="ad"/>
                  </w:rPr>
                  <w:fldChar w:fldCharType="begin"/>
                </w:r>
                <w:r w:rsidR="00965A07">
                  <w:rPr>
                    <w:rStyle w:val="ad"/>
                  </w:rPr>
                  <w:instrText xml:space="preserve"> PAGE </w:instrText>
                </w:r>
                <w:r>
                  <w:rPr>
                    <w:rStyle w:val="ad"/>
                  </w:rPr>
                  <w:fldChar w:fldCharType="separate"/>
                </w:r>
                <w:r w:rsidR="006E5549">
                  <w:rPr>
                    <w:rStyle w:val="ad"/>
                    <w:noProof/>
                  </w:rPr>
                  <w:t>462</w:t>
                </w:r>
                <w:r>
                  <w:rPr>
                    <w:rStyle w:val="ad"/>
                  </w:rPr>
                  <w:fldChar w:fldCharType="end"/>
                </w:r>
              </w:p>
            </w:txbxContent>
          </v:textbox>
          <w10:wrap type="square" side="largest" anchorx="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A07" w:rsidRDefault="0048010B">
    <w:pPr>
      <w:jc w:val="right"/>
    </w:pPr>
    <w:fldSimple w:instr=" PAGE ">
      <w:r w:rsidR="006E5549">
        <w:rPr>
          <w:noProof/>
        </w:rPr>
        <w:t>461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98E" w:rsidRDefault="0042298E">
      <w:r>
        <w:separator/>
      </w:r>
    </w:p>
  </w:footnote>
  <w:footnote w:type="continuationSeparator" w:id="1">
    <w:p w:rsidR="0042298E" w:rsidRDefault="00422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5"/>
    <w:multiLevelType w:val="singleLevel"/>
    <w:tmpl w:val="00000005"/>
    <w:name w:val="WW8Num4"/>
    <w:lvl w:ilvl="0">
      <w:start w:val="1"/>
      <w:numFmt w:val="decimal"/>
      <w:lvlText w:val="%1."/>
      <w:lvlJc w:val="left"/>
      <w:pPr>
        <w:tabs>
          <w:tab w:val="num" w:pos="780"/>
        </w:tabs>
        <w:ind w:left="780" w:hanging="420"/>
      </w:pPr>
      <w:rPr>
        <w:rFonts w:cs="Times New Roman"/>
        <w:color w:val="000000"/>
        <w:sz w:val="28"/>
        <w:szCs w:val="28"/>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removePersonalInformation/>
  <w:removeDateAndTime/>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4"/>
    <o:shapelayout v:ext="edit">
      <o:idmap v:ext="edit" data="4"/>
    </o:shapelayout>
  </w:hdrShapeDefaults>
  <w:footnotePr>
    <w:footnote w:id="0"/>
    <w:footnote w:id="1"/>
  </w:footnotePr>
  <w:endnotePr>
    <w:endnote w:id="0"/>
    <w:endnote w:id="1"/>
  </w:endnotePr>
  <w:compat/>
  <w:rsids>
    <w:rsidRoot w:val="00C434DB"/>
    <w:rsid w:val="00016288"/>
    <w:rsid w:val="00025EDF"/>
    <w:rsid w:val="000417BA"/>
    <w:rsid w:val="000431D7"/>
    <w:rsid w:val="00043AA1"/>
    <w:rsid w:val="0004444A"/>
    <w:rsid w:val="00060EA4"/>
    <w:rsid w:val="00084E2E"/>
    <w:rsid w:val="000C273D"/>
    <w:rsid w:val="00115889"/>
    <w:rsid w:val="00115CB0"/>
    <w:rsid w:val="001353FE"/>
    <w:rsid w:val="001570CB"/>
    <w:rsid w:val="0016135D"/>
    <w:rsid w:val="00161498"/>
    <w:rsid w:val="00167880"/>
    <w:rsid w:val="0018647F"/>
    <w:rsid w:val="001921C2"/>
    <w:rsid w:val="001E1C7E"/>
    <w:rsid w:val="001E3141"/>
    <w:rsid w:val="00201B44"/>
    <w:rsid w:val="00204C7E"/>
    <w:rsid w:val="00205B64"/>
    <w:rsid w:val="0026423F"/>
    <w:rsid w:val="002848EF"/>
    <w:rsid w:val="00295E5D"/>
    <w:rsid w:val="002A01D0"/>
    <w:rsid w:val="002B504A"/>
    <w:rsid w:val="002D1200"/>
    <w:rsid w:val="002E6F15"/>
    <w:rsid w:val="0031385E"/>
    <w:rsid w:val="00336D1B"/>
    <w:rsid w:val="00347220"/>
    <w:rsid w:val="00352FC0"/>
    <w:rsid w:val="00356B44"/>
    <w:rsid w:val="003609FE"/>
    <w:rsid w:val="00373FC8"/>
    <w:rsid w:val="00374B9A"/>
    <w:rsid w:val="0038142F"/>
    <w:rsid w:val="003841E7"/>
    <w:rsid w:val="003A637C"/>
    <w:rsid w:val="003D4631"/>
    <w:rsid w:val="003E4C09"/>
    <w:rsid w:val="003F2E14"/>
    <w:rsid w:val="00421B5F"/>
    <w:rsid w:val="0042298E"/>
    <w:rsid w:val="00430A6E"/>
    <w:rsid w:val="00442495"/>
    <w:rsid w:val="0044499E"/>
    <w:rsid w:val="0048010B"/>
    <w:rsid w:val="004A7E95"/>
    <w:rsid w:val="004B76BD"/>
    <w:rsid w:val="004C3A1C"/>
    <w:rsid w:val="004D1CCD"/>
    <w:rsid w:val="004E12E4"/>
    <w:rsid w:val="004F5372"/>
    <w:rsid w:val="004F77C5"/>
    <w:rsid w:val="00517BBF"/>
    <w:rsid w:val="00542B81"/>
    <w:rsid w:val="0054779A"/>
    <w:rsid w:val="00551BF7"/>
    <w:rsid w:val="00565A6C"/>
    <w:rsid w:val="00567911"/>
    <w:rsid w:val="00571CEB"/>
    <w:rsid w:val="00585161"/>
    <w:rsid w:val="005908B8"/>
    <w:rsid w:val="005B6E4B"/>
    <w:rsid w:val="005F26C3"/>
    <w:rsid w:val="006213A6"/>
    <w:rsid w:val="00652FAF"/>
    <w:rsid w:val="00663A92"/>
    <w:rsid w:val="006650BC"/>
    <w:rsid w:val="006855D6"/>
    <w:rsid w:val="00687E44"/>
    <w:rsid w:val="006A726C"/>
    <w:rsid w:val="006B4DBC"/>
    <w:rsid w:val="006D30A9"/>
    <w:rsid w:val="006E5549"/>
    <w:rsid w:val="006F12A2"/>
    <w:rsid w:val="006F6FB9"/>
    <w:rsid w:val="00704152"/>
    <w:rsid w:val="007130D7"/>
    <w:rsid w:val="0077790F"/>
    <w:rsid w:val="0078216A"/>
    <w:rsid w:val="0078651C"/>
    <w:rsid w:val="007874CB"/>
    <w:rsid w:val="0079388A"/>
    <w:rsid w:val="00795824"/>
    <w:rsid w:val="007A725F"/>
    <w:rsid w:val="007D79FF"/>
    <w:rsid w:val="007F56CD"/>
    <w:rsid w:val="00834775"/>
    <w:rsid w:val="00896510"/>
    <w:rsid w:val="008A605E"/>
    <w:rsid w:val="008B30F7"/>
    <w:rsid w:val="008B3E48"/>
    <w:rsid w:val="008B4657"/>
    <w:rsid w:val="008E6826"/>
    <w:rsid w:val="0090337E"/>
    <w:rsid w:val="00922DCE"/>
    <w:rsid w:val="0094022E"/>
    <w:rsid w:val="00950FD3"/>
    <w:rsid w:val="00953450"/>
    <w:rsid w:val="00955C23"/>
    <w:rsid w:val="0095632F"/>
    <w:rsid w:val="00965A07"/>
    <w:rsid w:val="00974E17"/>
    <w:rsid w:val="00992063"/>
    <w:rsid w:val="009A3CA6"/>
    <w:rsid w:val="009A70F5"/>
    <w:rsid w:val="009A762D"/>
    <w:rsid w:val="009C0DEF"/>
    <w:rsid w:val="00A04242"/>
    <w:rsid w:val="00A20B04"/>
    <w:rsid w:val="00A27620"/>
    <w:rsid w:val="00A565B2"/>
    <w:rsid w:val="00A5709C"/>
    <w:rsid w:val="00A92D64"/>
    <w:rsid w:val="00AA23B6"/>
    <w:rsid w:val="00AF3505"/>
    <w:rsid w:val="00B02111"/>
    <w:rsid w:val="00B27BD8"/>
    <w:rsid w:val="00B830E7"/>
    <w:rsid w:val="00B91873"/>
    <w:rsid w:val="00BA013F"/>
    <w:rsid w:val="00BA637A"/>
    <w:rsid w:val="00BA692D"/>
    <w:rsid w:val="00BD059C"/>
    <w:rsid w:val="00BE789D"/>
    <w:rsid w:val="00BF4F36"/>
    <w:rsid w:val="00C23645"/>
    <w:rsid w:val="00C24193"/>
    <w:rsid w:val="00C434DB"/>
    <w:rsid w:val="00C52C70"/>
    <w:rsid w:val="00C73D5B"/>
    <w:rsid w:val="00CA2539"/>
    <w:rsid w:val="00CB6B14"/>
    <w:rsid w:val="00CD4D7B"/>
    <w:rsid w:val="00CD79CF"/>
    <w:rsid w:val="00D2037D"/>
    <w:rsid w:val="00D70413"/>
    <w:rsid w:val="00D8711F"/>
    <w:rsid w:val="00D938F1"/>
    <w:rsid w:val="00DA01B3"/>
    <w:rsid w:val="00DA6C10"/>
    <w:rsid w:val="00DE5DF8"/>
    <w:rsid w:val="00DF4338"/>
    <w:rsid w:val="00E32178"/>
    <w:rsid w:val="00E5646D"/>
    <w:rsid w:val="00E8262A"/>
    <w:rsid w:val="00E96A77"/>
    <w:rsid w:val="00EA023E"/>
    <w:rsid w:val="00EA3C55"/>
    <w:rsid w:val="00EB32FA"/>
    <w:rsid w:val="00EE64B1"/>
    <w:rsid w:val="00F30156"/>
    <w:rsid w:val="00F36F2F"/>
    <w:rsid w:val="00F76DA6"/>
    <w:rsid w:val="00FC4B13"/>
    <w:rsid w:val="00FE45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2A2"/>
    <w:pPr>
      <w:suppressAutoHyphens/>
    </w:pPr>
    <w:rPr>
      <w:sz w:val="24"/>
      <w:szCs w:val="24"/>
      <w:lang w:eastAsia="zh-CN"/>
    </w:rPr>
  </w:style>
  <w:style w:type="paragraph" w:styleId="1">
    <w:name w:val="heading 1"/>
    <w:basedOn w:val="a"/>
    <w:next w:val="a"/>
    <w:qFormat/>
    <w:rsid w:val="00795824"/>
    <w:pPr>
      <w:keepNext/>
      <w:numPr>
        <w:numId w:val="2"/>
      </w:numP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95824"/>
  </w:style>
  <w:style w:type="character" w:customStyle="1" w:styleId="WW8Num1z1">
    <w:name w:val="WW8Num1z1"/>
    <w:rsid w:val="00795824"/>
  </w:style>
  <w:style w:type="character" w:customStyle="1" w:styleId="WW8Num1z2">
    <w:name w:val="WW8Num1z2"/>
    <w:rsid w:val="00795824"/>
  </w:style>
  <w:style w:type="character" w:customStyle="1" w:styleId="WW8Num1z3">
    <w:name w:val="WW8Num1z3"/>
    <w:rsid w:val="00795824"/>
  </w:style>
  <w:style w:type="character" w:customStyle="1" w:styleId="WW8Num1z4">
    <w:name w:val="WW8Num1z4"/>
    <w:rsid w:val="00795824"/>
  </w:style>
  <w:style w:type="character" w:customStyle="1" w:styleId="WW8Num1z5">
    <w:name w:val="WW8Num1z5"/>
    <w:rsid w:val="00795824"/>
  </w:style>
  <w:style w:type="character" w:customStyle="1" w:styleId="WW8Num1z6">
    <w:name w:val="WW8Num1z6"/>
    <w:rsid w:val="00795824"/>
  </w:style>
  <w:style w:type="character" w:customStyle="1" w:styleId="WW8Num1z7">
    <w:name w:val="WW8Num1z7"/>
    <w:rsid w:val="00795824"/>
  </w:style>
  <w:style w:type="character" w:customStyle="1" w:styleId="WW8Num1z8">
    <w:name w:val="WW8Num1z8"/>
    <w:rsid w:val="00795824"/>
  </w:style>
  <w:style w:type="character" w:customStyle="1" w:styleId="WW8Num2z0">
    <w:name w:val="WW8Num2z0"/>
    <w:rsid w:val="00795824"/>
  </w:style>
  <w:style w:type="character" w:customStyle="1" w:styleId="WW8Num2z1">
    <w:name w:val="WW8Num2z1"/>
    <w:rsid w:val="00795824"/>
  </w:style>
  <w:style w:type="character" w:customStyle="1" w:styleId="WW8Num2z2">
    <w:name w:val="WW8Num2z2"/>
    <w:rsid w:val="00795824"/>
  </w:style>
  <w:style w:type="character" w:customStyle="1" w:styleId="WW8Num2z3">
    <w:name w:val="WW8Num2z3"/>
    <w:rsid w:val="00795824"/>
  </w:style>
  <w:style w:type="character" w:customStyle="1" w:styleId="WW8Num2z4">
    <w:name w:val="WW8Num2z4"/>
    <w:rsid w:val="00795824"/>
  </w:style>
  <w:style w:type="character" w:customStyle="1" w:styleId="WW8Num2z5">
    <w:name w:val="WW8Num2z5"/>
    <w:rsid w:val="00795824"/>
  </w:style>
  <w:style w:type="character" w:customStyle="1" w:styleId="WW8Num2z6">
    <w:name w:val="WW8Num2z6"/>
    <w:rsid w:val="00795824"/>
  </w:style>
  <w:style w:type="character" w:customStyle="1" w:styleId="WW8Num2z7">
    <w:name w:val="WW8Num2z7"/>
    <w:rsid w:val="00795824"/>
  </w:style>
  <w:style w:type="character" w:customStyle="1" w:styleId="WW8Num2z8">
    <w:name w:val="WW8Num2z8"/>
    <w:rsid w:val="00795824"/>
  </w:style>
  <w:style w:type="character" w:customStyle="1" w:styleId="8">
    <w:name w:val="Основной шрифт абзаца8"/>
    <w:rsid w:val="00795824"/>
  </w:style>
  <w:style w:type="character" w:customStyle="1" w:styleId="7">
    <w:name w:val="Основной шрифт абзаца7"/>
    <w:rsid w:val="00795824"/>
  </w:style>
  <w:style w:type="character" w:customStyle="1" w:styleId="6">
    <w:name w:val="Основной шрифт абзаца6"/>
    <w:rsid w:val="00795824"/>
  </w:style>
  <w:style w:type="character" w:customStyle="1" w:styleId="WW8Num3z0">
    <w:name w:val="WW8Num3z0"/>
    <w:rsid w:val="00795824"/>
  </w:style>
  <w:style w:type="character" w:customStyle="1" w:styleId="WW8Num4z0">
    <w:name w:val="WW8Num4z0"/>
    <w:rsid w:val="00795824"/>
  </w:style>
  <w:style w:type="character" w:customStyle="1" w:styleId="WW8Num5z0">
    <w:name w:val="WW8Num5z0"/>
    <w:rsid w:val="00795824"/>
  </w:style>
  <w:style w:type="character" w:customStyle="1" w:styleId="WW8Num6z0">
    <w:name w:val="WW8Num6z0"/>
    <w:rsid w:val="00795824"/>
  </w:style>
  <w:style w:type="character" w:customStyle="1" w:styleId="WW8Num6z1">
    <w:name w:val="WW8Num6z1"/>
    <w:rsid w:val="00795824"/>
  </w:style>
  <w:style w:type="character" w:customStyle="1" w:styleId="WW8Num6z2">
    <w:name w:val="WW8Num6z2"/>
    <w:rsid w:val="00795824"/>
  </w:style>
  <w:style w:type="character" w:customStyle="1" w:styleId="WW8Num6z3">
    <w:name w:val="WW8Num6z3"/>
    <w:rsid w:val="00795824"/>
  </w:style>
  <w:style w:type="character" w:customStyle="1" w:styleId="WW8Num6z4">
    <w:name w:val="WW8Num6z4"/>
    <w:rsid w:val="00795824"/>
  </w:style>
  <w:style w:type="character" w:customStyle="1" w:styleId="WW8Num6z5">
    <w:name w:val="WW8Num6z5"/>
    <w:rsid w:val="00795824"/>
  </w:style>
  <w:style w:type="character" w:customStyle="1" w:styleId="WW8Num6z6">
    <w:name w:val="WW8Num6z6"/>
    <w:rsid w:val="00795824"/>
  </w:style>
  <w:style w:type="character" w:customStyle="1" w:styleId="WW8Num6z7">
    <w:name w:val="WW8Num6z7"/>
    <w:rsid w:val="00795824"/>
  </w:style>
  <w:style w:type="character" w:customStyle="1" w:styleId="WW8Num6z8">
    <w:name w:val="WW8Num6z8"/>
    <w:rsid w:val="00795824"/>
  </w:style>
  <w:style w:type="character" w:customStyle="1" w:styleId="5">
    <w:name w:val="Основной шрифт абзаца5"/>
    <w:rsid w:val="00795824"/>
  </w:style>
  <w:style w:type="character" w:customStyle="1" w:styleId="4">
    <w:name w:val="Основной шрифт абзаца4"/>
    <w:rsid w:val="00795824"/>
  </w:style>
  <w:style w:type="character" w:customStyle="1" w:styleId="3">
    <w:name w:val="Основной шрифт абзаца3"/>
    <w:rsid w:val="00795824"/>
  </w:style>
  <w:style w:type="character" w:customStyle="1" w:styleId="2">
    <w:name w:val="Основной шрифт абзаца2"/>
    <w:rsid w:val="00795824"/>
  </w:style>
  <w:style w:type="character" w:customStyle="1" w:styleId="10">
    <w:name w:val="Основной шрифт абзаца1"/>
    <w:rsid w:val="00795824"/>
  </w:style>
  <w:style w:type="character" w:customStyle="1" w:styleId="apple-style-span">
    <w:name w:val="apple-style-span"/>
    <w:basedOn w:val="2"/>
    <w:rsid w:val="00795824"/>
  </w:style>
  <w:style w:type="character" w:customStyle="1" w:styleId="a3">
    <w:name w:val="Нижний колонтитул Знак"/>
    <w:rsid w:val="00795824"/>
    <w:rPr>
      <w:sz w:val="24"/>
      <w:szCs w:val="24"/>
      <w:lang w:eastAsia="zh-CN"/>
    </w:rPr>
  </w:style>
  <w:style w:type="paragraph" w:customStyle="1" w:styleId="Heading">
    <w:name w:val="Heading"/>
    <w:basedOn w:val="a"/>
    <w:next w:val="a4"/>
    <w:rsid w:val="00795824"/>
    <w:pPr>
      <w:suppressAutoHyphens w:val="0"/>
      <w:jc w:val="center"/>
    </w:pPr>
    <w:rPr>
      <w:b/>
      <w:sz w:val="28"/>
      <w:szCs w:val="20"/>
    </w:rPr>
  </w:style>
  <w:style w:type="paragraph" w:styleId="a4">
    <w:name w:val="Body Text"/>
    <w:basedOn w:val="a"/>
    <w:rsid w:val="00795824"/>
    <w:pPr>
      <w:spacing w:after="120"/>
    </w:pPr>
  </w:style>
  <w:style w:type="paragraph" w:styleId="a5">
    <w:name w:val="List"/>
    <w:basedOn w:val="a4"/>
    <w:rsid w:val="00795824"/>
    <w:rPr>
      <w:rFonts w:ascii="Albany AMT" w:hAnsi="Albany AMT" w:cs="Albany AMT"/>
    </w:rPr>
  </w:style>
  <w:style w:type="paragraph" w:styleId="a6">
    <w:name w:val="caption"/>
    <w:basedOn w:val="a"/>
    <w:qFormat/>
    <w:rsid w:val="00795824"/>
    <w:pPr>
      <w:suppressLineNumbers/>
      <w:spacing w:before="120" w:after="120"/>
    </w:pPr>
    <w:rPr>
      <w:rFonts w:cs="Albany AMT"/>
      <w:i/>
      <w:iCs/>
    </w:rPr>
  </w:style>
  <w:style w:type="paragraph" w:customStyle="1" w:styleId="Index">
    <w:name w:val="Index"/>
    <w:basedOn w:val="a"/>
    <w:rsid w:val="00795824"/>
    <w:pPr>
      <w:suppressLineNumbers/>
    </w:pPr>
    <w:rPr>
      <w:rFonts w:cs="Albany AMT"/>
    </w:rPr>
  </w:style>
  <w:style w:type="paragraph" w:customStyle="1" w:styleId="60">
    <w:name w:val="Название объекта6"/>
    <w:basedOn w:val="a"/>
    <w:rsid w:val="00795824"/>
    <w:pPr>
      <w:suppressLineNumbers/>
      <w:spacing w:before="120" w:after="120"/>
    </w:pPr>
    <w:rPr>
      <w:rFonts w:cs="Albany AMT"/>
      <w:i/>
      <w:iCs/>
    </w:rPr>
  </w:style>
  <w:style w:type="paragraph" w:customStyle="1" w:styleId="50">
    <w:name w:val="Название объекта5"/>
    <w:basedOn w:val="a"/>
    <w:rsid w:val="00795824"/>
    <w:pPr>
      <w:suppressLineNumbers/>
      <w:spacing w:before="120" w:after="120"/>
    </w:pPr>
    <w:rPr>
      <w:rFonts w:cs="Albany AMT"/>
      <w:i/>
      <w:iCs/>
    </w:rPr>
  </w:style>
  <w:style w:type="paragraph" w:customStyle="1" w:styleId="40">
    <w:name w:val="Название объекта4"/>
    <w:basedOn w:val="a"/>
    <w:rsid w:val="00795824"/>
    <w:pPr>
      <w:suppressLineNumbers/>
      <w:spacing w:before="120" w:after="120"/>
    </w:pPr>
    <w:rPr>
      <w:rFonts w:cs="Albany AMT"/>
      <w:i/>
      <w:iCs/>
    </w:rPr>
  </w:style>
  <w:style w:type="paragraph" w:customStyle="1" w:styleId="30">
    <w:name w:val="Название объекта3"/>
    <w:basedOn w:val="a"/>
    <w:rsid w:val="00795824"/>
    <w:pPr>
      <w:suppressLineNumbers/>
      <w:spacing w:before="120" w:after="120"/>
    </w:pPr>
    <w:rPr>
      <w:rFonts w:cs="Albany AMT"/>
      <w:i/>
      <w:iCs/>
    </w:rPr>
  </w:style>
  <w:style w:type="paragraph" w:customStyle="1" w:styleId="20">
    <w:name w:val="Название объекта2"/>
    <w:basedOn w:val="a"/>
    <w:rsid w:val="00795824"/>
    <w:pPr>
      <w:suppressLineNumbers/>
      <w:spacing w:before="120" w:after="120"/>
    </w:pPr>
    <w:rPr>
      <w:rFonts w:cs="Albany AMT"/>
      <w:i/>
      <w:iCs/>
    </w:rPr>
  </w:style>
  <w:style w:type="paragraph" w:customStyle="1" w:styleId="11">
    <w:name w:val="Название объекта1"/>
    <w:basedOn w:val="a"/>
    <w:rsid w:val="00795824"/>
    <w:pPr>
      <w:suppressLineNumbers/>
      <w:spacing w:before="120" w:after="120"/>
    </w:pPr>
    <w:rPr>
      <w:rFonts w:cs="Albany AMT"/>
      <w:i/>
      <w:iCs/>
    </w:rPr>
  </w:style>
  <w:style w:type="paragraph" w:customStyle="1" w:styleId="a7">
    <w:name w:val="Заголовок"/>
    <w:basedOn w:val="a"/>
    <w:next w:val="a4"/>
    <w:rsid w:val="00795824"/>
    <w:pPr>
      <w:keepNext/>
      <w:spacing w:before="240" w:after="120"/>
    </w:pPr>
    <w:rPr>
      <w:rFonts w:ascii="Liberation Serif" w:eastAsia="SimSun" w:hAnsi="Liberation Serif" w:cs="Albany AMT"/>
      <w:sz w:val="28"/>
      <w:szCs w:val="28"/>
    </w:rPr>
  </w:style>
  <w:style w:type="paragraph" w:customStyle="1" w:styleId="12">
    <w:name w:val="Название1"/>
    <w:basedOn w:val="a"/>
    <w:rsid w:val="00795824"/>
    <w:pPr>
      <w:suppressLineNumbers/>
      <w:spacing w:before="120" w:after="120"/>
    </w:pPr>
    <w:rPr>
      <w:rFonts w:ascii="Albany AMT" w:hAnsi="Albany AMT" w:cs="Albany AMT"/>
      <w:i/>
      <w:iCs/>
    </w:rPr>
  </w:style>
  <w:style w:type="paragraph" w:customStyle="1" w:styleId="13">
    <w:name w:val="Указатель1"/>
    <w:basedOn w:val="a"/>
    <w:rsid w:val="00795824"/>
    <w:pPr>
      <w:suppressLineNumbers/>
    </w:pPr>
    <w:rPr>
      <w:rFonts w:ascii="Albany AMT" w:hAnsi="Albany AMT" w:cs="Albany AMT"/>
    </w:rPr>
  </w:style>
  <w:style w:type="paragraph" w:styleId="a8">
    <w:name w:val="Balloon Text"/>
    <w:basedOn w:val="a"/>
    <w:rsid w:val="00795824"/>
    <w:rPr>
      <w:rFonts w:ascii="Tahoma" w:hAnsi="Tahoma" w:cs="Tahoma"/>
      <w:sz w:val="16"/>
      <w:szCs w:val="16"/>
    </w:rPr>
  </w:style>
  <w:style w:type="paragraph" w:customStyle="1" w:styleId="ConsTitle">
    <w:name w:val="ConsTitle"/>
    <w:rsid w:val="00795824"/>
    <w:pPr>
      <w:widowControl w:val="0"/>
      <w:suppressAutoHyphens/>
      <w:autoSpaceDE w:val="0"/>
      <w:ind w:right="19772"/>
    </w:pPr>
    <w:rPr>
      <w:rFonts w:ascii="Arial" w:eastAsia="Arial" w:hAnsi="Arial" w:cs="Arial"/>
      <w:b/>
      <w:bCs/>
      <w:sz w:val="16"/>
      <w:szCs w:val="16"/>
      <w:lang w:eastAsia="zh-CN"/>
    </w:rPr>
  </w:style>
  <w:style w:type="paragraph" w:styleId="a9">
    <w:name w:val="List Paragraph"/>
    <w:basedOn w:val="a"/>
    <w:qFormat/>
    <w:rsid w:val="00795824"/>
    <w:pPr>
      <w:suppressAutoHyphens w:val="0"/>
      <w:ind w:left="720"/>
      <w:contextualSpacing/>
    </w:pPr>
  </w:style>
  <w:style w:type="paragraph" w:customStyle="1" w:styleId="aa">
    <w:name w:val="Знак Знак Знак Знак Знак Знак Знак"/>
    <w:basedOn w:val="a"/>
    <w:rsid w:val="00795824"/>
    <w:pPr>
      <w:suppressAutoHyphens w:val="0"/>
      <w:spacing w:after="160" w:line="240" w:lineRule="exact"/>
    </w:pPr>
    <w:rPr>
      <w:rFonts w:ascii="Verdana" w:hAnsi="Verdana" w:cs="Verdana"/>
      <w:sz w:val="20"/>
      <w:szCs w:val="20"/>
      <w:lang w:val="en-US"/>
    </w:rPr>
  </w:style>
  <w:style w:type="paragraph" w:customStyle="1" w:styleId="14">
    <w:name w:val="Основной текст с отступом1"/>
    <w:basedOn w:val="a"/>
    <w:rsid w:val="00795824"/>
    <w:pPr>
      <w:suppressAutoHyphens w:val="0"/>
      <w:jc w:val="center"/>
    </w:pPr>
    <w:rPr>
      <w:b/>
      <w:sz w:val="28"/>
      <w:szCs w:val="20"/>
    </w:rPr>
  </w:style>
  <w:style w:type="paragraph" w:customStyle="1" w:styleId="ConsCell">
    <w:name w:val="ConsCell"/>
    <w:rsid w:val="00795824"/>
    <w:pPr>
      <w:widowControl w:val="0"/>
      <w:suppressAutoHyphens/>
      <w:autoSpaceDE w:val="0"/>
      <w:ind w:right="19772"/>
    </w:pPr>
    <w:rPr>
      <w:rFonts w:ascii="Arial" w:eastAsia="Arial" w:hAnsi="Arial" w:cs="Arial"/>
      <w:lang w:eastAsia="zh-CN"/>
    </w:rPr>
  </w:style>
  <w:style w:type="paragraph" w:customStyle="1" w:styleId="ConsPlusNonformat">
    <w:name w:val="ConsPlusNonformat"/>
    <w:rsid w:val="00795824"/>
    <w:pPr>
      <w:widowControl w:val="0"/>
      <w:suppressAutoHyphens/>
      <w:autoSpaceDE w:val="0"/>
    </w:pPr>
    <w:rPr>
      <w:rFonts w:ascii="Courier New" w:eastAsia="Arial" w:hAnsi="Courier New" w:cs="Courier New"/>
      <w:lang w:eastAsia="zh-CN"/>
    </w:rPr>
  </w:style>
  <w:style w:type="paragraph" w:customStyle="1" w:styleId="TableContents">
    <w:name w:val="Table Contents"/>
    <w:basedOn w:val="a"/>
    <w:rsid w:val="00795824"/>
    <w:pPr>
      <w:suppressLineNumbers/>
    </w:pPr>
  </w:style>
  <w:style w:type="paragraph" w:customStyle="1" w:styleId="TableHeading">
    <w:name w:val="Table Heading"/>
    <w:basedOn w:val="TableContents"/>
    <w:rsid w:val="00795824"/>
    <w:pPr>
      <w:jc w:val="center"/>
    </w:pPr>
    <w:rPr>
      <w:b/>
      <w:bCs/>
    </w:rPr>
  </w:style>
  <w:style w:type="paragraph" w:styleId="ab">
    <w:name w:val="footer"/>
    <w:basedOn w:val="a"/>
    <w:rsid w:val="00795824"/>
    <w:pPr>
      <w:suppressLineNumbers/>
      <w:tabs>
        <w:tab w:val="center" w:pos="4989"/>
        <w:tab w:val="right" w:pos="9979"/>
      </w:tabs>
    </w:pPr>
  </w:style>
  <w:style w:type="paragraph" w:styleId="ac">
    <w:name w:val="header"/>
    <w:basedOn w:val="a"/>
    <w:rsid w:val="00795824"/>
    <w:pPr>
      <w:suppressLineNumbers/>
      <w:tabs>
        <w:tab w:val="center" w:pos="4819"/>
        <w:tab w:val="right" w:pos="9638"/>
      </w:tabs>
    </w:pPr>
  </w:style>
  <w:style w:type="paragraph" w:customStyle="1" w:styleId="ConsPlusNormal">
    <w:name w:val="ConsPlusNormal"/>
    <w:rsid w:val="00795824"/>
    <w:pPr>
      <w:suppressAutoHyphens/>
      <w:autoSpaceDE w:val="0"/>
      <w:ind w:firstLine="720"/>
    </w:pPr>
    <w:rPr>
      <w:rFonts w:ascii="Arial" w:eastAsia="Calibri" w:hAnsi="Arial" w:cs="Arial"/>
      <w:lang w:eastAsia="zh-CN"/>
    </w:rPr>
  </w:style>
  <w:style w:type="paragraph" w:customStyle="1" w:styleId="110">
    <w:name w:val="Основной текст с отступом11"/>
    <w:basedOn w:val="a"/>
    <w:rsid w:val="00795824"/>
    <w:pPr>
      <w:suppressAutoHyphens w:val="0"/>
      <w:jc w:val="center"/>
    </w:pPr>
    <w:rPr>
      <w:rFonts w:eastAsia="Calibri"/>
      <w:b/>
      <w:sz w:val="28"/>
    </w:rPr>
  </w:style>
  <w:style w:type="character" w:styleId="ad">
    <w:name w:val="page number"/>
    <w:basedOn w:val="a0"/>
    <w:rsid w:val="008B4657"/>
  </w:style>
  <w:style w:type="character" w:customStyle="1" w:styleId="WW8Num7z0">
    <w:name w:val="WW8Num7z0"/>
    <w:rsid w:val="00BA692D"/>
    <w:rPr>
      <w:rFonts w:eastAsia="Times New Roman"/>
      <w:b w:val="0"/>
      <w:bCs w:val="0"/>
      <w:color w:val="000000"/>
      <w:sz w:val="28"/>
      <w:szCs w:val="28"/>
      <w:lang w:val="ru-RU" w:eastAsia="ar-SA"/>
    </w:rPr>
  </w:style>
  <w:style w:type="character" w:customStyle="1" w:styleId="WW8Num7z1">
    <w:name w:val="WW8Num7z1"/>
    <w:rsid w:val="00BA692D"/>
  </w:style>
  <w:style w:type="character" w:customStyle="1" w:styleId="WW8Num7z2">
    <w:name w:val="WW8Num7z2"/>
    <w:rsid w:val="00BA692D"/>
  </w:style>
  <w:style w:type="character" w:customStyle="1" w:styleId="WW8Num7z3">
    <w:name w:val="WW8Num7z3"/>
    <w:rsid w:val="00BA692D"/>
  </w:style>
  <w:style w:type="character" w:customStyle="1" w:styleId="WW8Num7z4">
    <w:name w:val="WW8Num7z4"/>
    <w:rsid w:val="00BA692D"/>
  </w:style>
  <w:style w:type="character" w:customStyle="1" w:styleId="WW8Num7z5">
    <w:name w:val="WW8Num7z5"/>
    <w:rsid w:val="00BA692D"/>
  </w:style>
  <w:style w:type="character" w:customStyle="1" w:styleId="WW8Num7z6">
    <w:name w:val="WW8Num7z6"/>
    <w:rsid w:val="00BA692D"/>
  </w:style>
  <w:style w:type="character" w:customStyle="1" w:styleId="WW8Num7z7">
    <w:name w:val="WW8Num7z7"/>
    <w:rsid w:val="00BA692D"/>
  </w:style>
  <w:style w:type="character" w:customStyle="1" w:styleId="WW8Num7z8">
    <w:name w:val="WW8Num7z8"/>
    <w:rsid w:val="00BA692D"/>
  </w:style>
  <w:style w:type="character" w:customStyle="1" w:styleId="9">
    <w:name w:val="Основной шрифт абзаца9"/>
    <w:rsid w:val="00BA692D"/>
  </w:style>
  <w:style w:type="character" w:customStyle="1" w:styleId="WW8Num5z1">
    <w:name w:val="WW8Num5z1"/>
    <w:rsid w:val="00BA692D"/>
  </w:style>
  <w:style w:type="character" w:customStyle="1" w:styleId="WW8Num5z2">
    <w:name w:val="WW8Num5z2"/>
    <w:rsid w:val="00BA692D"/>
  </w:style>
  <w:style w:type="character" w:customStyle="1" w:styleId="WW8Num5z3">
    <w:name w:val="WW8Num5z3"/>
    <w:rsid w:val="00BA692D"/>
  </w:style>
  <w:style w:type="character" w:customStyle="1" w:styleId="WW8Num5z4">
    <w:name w:val="WW8Num5z4"/>
    <w:rsid w:val="00BA692D"/>
  </w:style>
  <w:style w:type="character" w:customStyle="1" w:styleId="WW8Num5z5">
    <w:name w:val="WW8Num5z5"/>
    <w:rsid w:val="00BA692D"/>
  </w:style>
  <w:style w:type="character" w:customStyle="1" w:styleId="WW8Num5z6">
    <w:name w:val="WW8Num5z6"/>
    <w:rsid w:val="00BA692D"/>
  </w:style>
  <w:style w:type="character" w:customStyle="1" w:styleId="WW8Num5z7">
    <w:name w:val="WW8Num5z7"/>
    <w:rsid w:val="00BA692D"/>
  </w:style>
  <w:style w:type="character" w:customStyle="1" w:styleId="WW8Num5z8">
    <w:name w:val="WW8Num5z8"/>
    <w:rsid w:val="00BA692D"/>
  </w:style>
  <w:style w:type="character" w:customStyle="1" w:styleId="100">
    <w:name w:val="Основной шрифт абзаца10"/>
    <w:rsid w:val="00BA692D"/>
  </w:style>
  <w:style w:type="character" w:customStyle="1" w:styleId="FooterChar">
    <w:name w:val="Footer Char"/>
    <w:rsid w:val="00BA692D"/>
    <w:rPr>
      <w:rFonts w:ascii="Times New Roman" w:hAnsi="Times New Roman" w:cs="Times New Roman"/>
      <w:sz w:val="24"/>
      <w:szCs w:val="24"/>
      <w:lang w:eastAsia="zh-CN"/>
    </w:rPr>
  </w:style>
  <w:style w:type="character" w:customStyle="1" w:styleId="BodyTextChar">
    <w:name w:val="Body Text Char"/>
    <w:rsid w:val="00BA692D"/>
    <w:rPr>
      <w:rFonts w:ascii="Times New Roman" w:hAnsi="Times New Roman" w:cs="Times New Roman"/>
      <w:sz w:val="24"/>
      <w:szCs w:val="24"/>
      <w:lang w:eastAsia="zh-CN"/>
    </w:rPr>
  </w:style>
  <w:style w:type="character" w:customStyle="1" w:styleId="ae">
    <w:name w:val="Цветовое выделение"/>
    <w:rsid w:val="00BA692D"/>
    <w:rPr>
      <w:b/>
      <w:color w:val="000080"/>
      <w:sz w:val="18"/>
    </w:rPr>
  </w:style>
  <w:style w:type="character" w:styleId="af">
    <w:name w:val="Hyperlink"/>
    <w:uiPriority w:val="99"/>
    <w:rsid w:val="00BA692D"/>
    <w:rPr>
      <w:color w:val="0000FF"/>
      <w:u w:val="single"/>
    </w:rPr>
  </w:style>
  <w:style w:type="character" w:styleId="af0">
    <w:name w:val="FollowedHyperlink"/>
    <w:uiPriority w:val="99"/>
    <w:rsid w:val="00BA692D"/>
    <w:rPr>
      <w:color w:val="800080"/>
      <w:u w:val="single"/>
    </w:rPr>
  </w:style>
  <w:style w:type="paragraph" w:customStyle="1" w:styleId="70">
    <w:name w:val="Название объекта7"/>
    <w:basedOn w:val="a"/>
    <w:rsid w:val="00BA692D"/>
    <w:pPr>
      <w:suppressLineNumbers/>
      <w:spacing w:before="120" w:after="120"/>
    </w:pPr>
    <w:rPr>
      <w:rFonts w:cs="Albany AMT"/>
      <w:i/>
      <w:iCs/>
    </w:rPr>
  </w:style>
  <w:style w:type="paragraph" w:customStyle="1" w:styleId="15">
    <w:name w:val="Абзац списка1"/>
    <w:basedOn w:val="a"/>
    <w:rsid w:val="00BA692D"/>
    <w:pPr>
      <w:suppressAutoHyphens w:val="0"/>
      <w:ind w:left="720"/>
      <w:contextualSpacing/>
    </w:pPr>
  </w:style>
  <w:style w:type="paragraph" w:customStyle="1" w:styleId="af1">
    <w:name w:val="Содержимое врезки"/>
    <w:rsid w:val="00BA692D"/>
    <w:pPr>
      <w:suppressAutoHyphens/>
      <w:jc w:val="center"/>
    </w:pPr>
    <w:rPr>
      <w:rFonts w:cs="Albany AMT"/>
      <w:b/>
      <w:color w:val="000000"/>
      <w:sz w:val="28"/>
      <w:szCs w:val="24"/>
      <w:lang w:eastAsia="zh-CN" w:bidi="hi-IN"/>
    </w:rPr>
  </w:style>
  <w:style w:type="paragraph" w:customStyle="1" w:styleId="af2">
    <w:name w:val="Заголовок таблицы"/>
    <w:rsid w:val="00BA692D"/>
    <w:pPr>
      <w:suppressAutoHyphens/>
      <w:jc w:val="center"/>
    </w:pPr>
    <w:rPr>
      <w:rFonts w:cs="Albany AMT"/>
      <w:b/>
      <w:color w:val="000000"/>
      <w:sz w:val="24"/>
      <w:szCs w:val="24"/>
      <w:lang w:eastAsia="zh-CN" w:bidi="hi-IN"/>
    </w:rPr>
  </w:style>
  <w:style w:type="paragraph" w:customStyle="1" w:styleId="af3">
    <w:name w:val="Содержимое таблицы"/>
    <w:basedOn w:val="a"/>
    <w:rsid w:val="00BA692D"/>
    <w:rPr>
      <w:color w:val="000000"/>
    </w:rPr>
  </w:style>
  <w:style w:type="paragraph" w:customStyle="1" w:styleId="af4">
    <w:name w:val="Таблицы (моноширинный)"/>
    <w:basedOn w:val="a"/>
    <w:rsid w:val="00BA692D"/>
    <w:pPr>
      <w:jc w:val="both"/>
    </w:pPr>
    <w:rPr>
      <w:rFonts w:ascii="Courier New" w:eastAsia="Courier New" w:hAnsi="Courier New" w:cs="Courier New"/>
      <w:color w:val="000000"/>
      <w:sz w:val="18"/>
    </w:rPr>
  </w:style>
  <w:style w:type="paragraph" w:customStyle="1" w:styleId="ConsNonformat">
    <w:name w:val="ConsNonformat"/>
    <w:rsid w:val="00BA692D"/>
    <w:pPr>
      <w:widowControl w:val="0"/>
      <w:suppressAutoHyphens/>
      <w:ind w:right="19772"/>
    </w:pPr>
    <w:rPr>
      <w:rFonts w:ascii="Courier New" w:eastAsia="Courier New" w:hAnsi="Courier New" w:cs="Thorndale AMT"/>
      <w:color w:val="000000"/>
      <w:szCs w:val="24"/>
      <w:lang w:eastAsia="zh-CN" w:bidi="hi-IN"/>
    </w:rPr>
  </w:style>
  <w:style w:type="paragraph" w:customStyle="1" w:styleId="ConsNormal">
    <w:name w:val="ConsNormal"/>
    <w:rsid w:val="00BA692D"/>
    <w:pPr>
      <w:widowControl w:val="0"/>
      <w:suppressAutoHyphens/>
      <w:ind w:right="19772" w:firstLine="720"/>
    </w:pPr>
    <w:rPr>
      <w:rFonts w:ascii="Arial" w:eastAsia="Arial" w:hAnsi="Arial" w:cs="Thorndale AMT"/>
      <w:color w:val="000000"/>
      <w:szCs w:val="24"/>
      <w:lang w:eastAsia="zh-CN" w:bidi="hi-IN"/>
    </w:rPr>
  </w:style>
  <w:style w:type="paragraph" w:customStyle="1" w:styleId="xl72">
    <w:name w:val="xl72"/>
    <w:basedOn w:val="a"/>
    <w:rsid w:val="00BA692D"/>
    <w:pPr>
      <w:suppressAutoHyphens w:val="0"/>
      <w:spacing w:before="280" w:after="280"/>
      <w:textAlignment w:val="bottom"/>
    </w:pPr>
  </w:style>
  <w:style w:type="paragraph" w:customStyle="1" w:styleId="xl73">
    <w:name w:val="xl73"/>
    <w:basedOn w:val="a"/>
    <w:rsid w:val="00BA692D"/>
    <w:pPr>
      <w:suppressAutoHyphens w:val="0"/>
      <w:spacing w:before="280" w:after="280"/>
      <w:textAlignment w:val="bottom"/>
    </w:pPr>
    <w:rPr>
      <w:sz w:val="22"/>
      <w:szCs w:val="22"/>
      <w:u w:val="single"/>
    </w:rPr>
  </w:style>
  <w:style w:type="paragraph" w:customStyle="1" w:styleId="xl74">
    <w:name w:val="xl74"/>
    <w:basedOn w:val="a"/>
    <w:rsid w:val="00BA692D"/>
    <w:pPr>
      <w:suppressAutoHyphens w:val="0"/>
      <w:spacing w:before="280" w:after="280"/>
    </w:pPr>
    <w:rPr>
      <w:sz w:val="22"/>
      <w:szCs w:val="22"/>
    </w:rPr>
  </w:style>
  <w:style w:type="paragraph" w:customStyle="1" w:styleId="xl75">
    <w:name w:val="xl75"/>
    <w:basedOn w:val="a"/>
    <w:rsid w:val="00BA692D"/>
    <w:pPr>
      <w:suppressAutoHyphens w:val="0"/>
      <w:spacing w:before="280" w:after="280"/>
    </w:pPr>
    <w:rPr>
      <w:sz w:val="22"/>
      <w:szCs w:val="22"/>
    </w:rPr>
  </w:style>
  <w:style w:type="paragraph" w:customStyle="1" w:styleId="xl76">
    <w:name w:val="xl76"/>
    <w:basedOn w:val="a"/>
    <w:rsid w:val="00BA692D"/>
    <w:pPr>
      <w:suppressAutoHyphens w:val="0"/>
      <w:spacing w:before="280" w:after="280"/>
      <w:jc w:val="center"/>
      <w:textAlignment w:val="bottom"/>
    </w:pPr>
    <w:rPr>
      <w:sz w:val="22"/>
      <w:szCs w:val="22"/>
    </w:rPr>
  </w:style>
  <w:style w:type="paragraph" w:customStyle="1" w:styleId="xl77">
    <w:name w:val="xl77"/>
    <w:basedOn w:val="a"/>
    <w:rsid w:val="00BA692D"/>
    <w:pPr>
      <w:suppressAutoHyphens w:val="0"/>
      <w:spacing w:before="280" w:after="280"/>
      <w:jc w:val="right"/>
    </w:pPr>
    <w:rPr>
      <w:sz w:val="22"/>
      <w:szCs w:val="22"/>
    </w:rPr>
  </w:style>
  <w:style w:type="paragraph" w:customStyle="1" w:styleId="xl78">
    <w:name w:val="xl78"/>
    <w:basedOn w:val="a"/>
    <w:rsid w:val="00BA692D"/>
    <w:pPr>
      <w:suppressAutoHyphens w:val="0"/>
      <w:spacing w:before="280" w:after="280"/>
    </w:pPr>
    <w:rPr>
      <w:sz w:val="22"/>
      <w:szCs w:val="22"/>
    </w:rPr>
  </w:style>
  <w:style w:type="paragraph" w:customStyle="1" w:styleId="xl79">
    <w:name w:val="xl79"/>
    <w:basedOn w:val="a"/>
    <w:rsid w:val="00BA692D"/>
    <w:pPr>
      <w:suppressAutoHyphens w:val="0"/>
      <w:spacing w:before="280" w:after="280"/>
    </w:pPr>
    <w:rPr>
      <w:sz w:val="22"/>
      <w:szCs w:val="22"/>
    </w:rPr>
  </w:style>
  <w:style w:type="paragraph" w:customStyle="1" w:styleId="xl80">
    <w:name w:val="xl80"/>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jc w:val="center"/>
    </w:pPr>
    <w:rPr>
      <w:sz w:val="22"/>
      <w:szCs w:val="22"/>
    </w:rPr>
  </w:style>
  <w:style w:type="paragraph" w:customStyle="1" w:styleId="xl81">
    <w:name w:val="xl81"/>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jc w:val="right"/>
    </w:pPr>
    <w:rPr>
      <w:sz w:val="22"/>
      <w:szCs w:val="22"/>
    </w:rPr>
  </w:style>
  <w:style w:type="paragraph" w:customStyle="1" w:styleId="xl82">
    <w:name w:val="xl82"/>
    <w:basedOn w:val="a"/>
    <w:rsid w:val="00BA692D"/>
    <w:pPr>
      <w:suppressAutoHyphens w:val="0"/>
      <w:spacing w:before="280" w:after="280"/>
    </w:pPr>
    <w:rPr>
      <w:sz w:val="20"/>
      <w:szCs w:val="20"/>
    </w:rPr>
  </w:style>
  <w:style w:type="paragraph" w:customStyle="1" w:styleId="xl83">
    <w:name w:val="xl83"/>
    <w:basedOn w:val="a"/>
    <w:rsid w:val="00BA692D"/>
    <w:pPr>
      <w:suppressAutoHyphens w:val="0"/>
      <w:spacing w:before="280" w:after="280"/>
    </w:pPr>
    <w:rPr>
      <w:b/>
      <w:bCs/>
      <w:sz w:val="20"/>
      <w:szCs w:val="20"/>
    </w:rPr>
  </w:style>
  <w:style w:type="paragraph" w:customStyle="1" w:styleId="xl84">
    <w:name w:val="xl84"/>
    <w:basedOn w:val="a"/>
    <w:rsid w:val="00BA692D"/>
    <w:pPr>
      <w:suppressAutoHyphens w:val="0"/>
      <w:spacing w:before="280" w:after="280"/>
      <w:jc w:val="right"/>
      <w:textAlignment w:val="bottom"/>
    </w:pPr>
    <w:rPr>
      <w:sz w:val="20"/>
      <w:szCs w:val="20"/>
    </w:rPr>
  </w:style>
  <w:style w:type="paragraph" w:customStyle="1" w:styleId="xl85">
    <w:name w:val="xl85"/>
    <w:basedOn w:val="a"/>
    <w:rsid w:val="00BA692D"/>
    <w:pPr>
      <w:suppressAutoHyphens w:val="0"/>
      <w:spacing w:before="280" w:after="280"/>
      <w:jc w:val="right"/>
      <w:textAlignment w:val="bottom"/>
    </w:pPr>
    <w:rPr>
      <w:b/>
      <w:bCs/>
      <w:sz w:val="20"/>
      <w:szCs w:val="20"/>
    </w:rPr>
  </w:style>
  <w:style w:type="paragraph" w:customStyle="1" w:styleId="xl86">
    <w:name w:val="xl86"/>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pPr>
    <w:rPr>
      <w:b/>
      <w:bCs/>
      <w:sz w:val="22"/>
      <w:szCs w:val="22"/>
    </w:rPr>
  </w:style>
  <w:style w:type="paragraph" w:customStyle="1" w:styleId="xl87">
    <w:name w:val="xl87"/>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jc w:val="center"/>
    </w:pPr>
    <w:rPr>
      <w:b/>
      <w:bCs/>
      <w:sz w:val="22"/>
      <w:szCs w:val="22"/>
    </w:rPr>
  </w:style>
  <w:style w:type="paragraph" w:customStyle="1" w:styleId="xl88">
    <w:name w:val="xl88"/>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jc w:val="right"/>
    </w:pPr>
    <w:rPr>
      <w:b/>
      <w:bCs/>
      <w:sz w:val="22"/>
      <w:szCs w:val="22"/>
    </w:rPr>
  </w:style>
  <w:style w:type="paragraph" w:customStyle="1" w:styleId="xl89">
    <w:name w:val="xl89"/>
    <w:basedOn w:val="a"/>
    <w:rsid w:val="00BA692D"/>
    <w:pPr>
      <w:suppressAutoHyphens w:val="0"/>
      <w:spacing w:before="280" w:after="280"/>
      <w:jc w:val="right"/>
    </w:pPr>
    <w:rPr>
      <w:b/>
      <w:bCs/>
      <w:sz w:val="20"/>
      <w:szCs w:val="20"/>
    </w:rPr>
  </w:style>
  <w:style w:type="paragraph" w:customStyle="1" w:styleId="xl90">
    <w:name w:val="xl90"/>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pPr>
    <w:rPr>
      <w:sz w:val="22"/>
      <w:szCs w:val="22"/>
    </w:rPr>
  </w:style>
  <w:style w:type="paragraph" w:customStyle="1" w:styleId="xl91">
    <w:name w:val="xl91"/>
    <w:basedOn w:val="a"/>
    <w:rsid w:val="00BA692D"/>
    <w:pPr>
      <w:suppressAutoHyphens w:val="0"/>
      <w:spacing w:before="280" w:after="280"/>
    </w:pPr>
    <w:rPr>
      <w:b/>
      <w:bCs/>
      <w:sz w:val="22"/>
      <w:szCs w:val="22"/>
    </w:rPr>
  </w:style>
  <w:style w:type="paragraph" w:customStyle="1" w:styleId="xl92">
    <w:name w:val="xl92"/>
    <w:basedOn w:val="a"/>
    <w:rsid w:val="00BA692D"/>
    <w:pPr>
      <w:suppressAutoHyphens w:val="0"/>
      <w:spacing w:before="280" w:after="280"/>
      <w:jc w:val="center"/>
    </w:pPr>
    <w:rPr>
      <w:sz w:val="20"/>
      <w:szCs w:val="20"/>
    </w:rPr>
  </w:style>
  <w:style w:type="paragraph" w:customStyle="1" w:styleId="xl93">
    <w:name w:val="xl93"/>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pPr>
    <w:rPr>
      <w:b/>
      <w:bCs/>
      <w:sz w:val="22"/>
      <w:szCs w:val="22"/>
    </w:rPr>
  </w:style>
  <w:style w:type="paragraph" w:customStyle="1" w:styleId="xl94">
    <w:name w:val="xl94"/>
    <w:basedOn w:val="a"/>
    <w:rsid w:val="00BA692D"/>
    <w:pPr>
      <w:suppressAutoHyphens w:val="0"/>
      <w:spacing w:before="280" w:after="280"/>
      <w:jc w:val="right"/>
    </w:pPr>
    <w:rPr>
      <w:b/>
      <w:bCs/>
      <w:sz w:val="22"/>
      <w:szCs w:val="22"/>
    </w:rPr>
  </w:style>
  <w:style w:type="paragraph" w:customStyle="1" w:styleId="xl95">
    <w:name w:val="xl95"/>
    <w:basedOn w:val="a"/>
    <w:rsid w:val="00BA692D"/>
    <w:pPr>
      <w:pBdr>
        <w:top w:val="single" w:sz="4"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20"/>
      <w:szCs w:val="20"/>
    </w:rPr>
  </w:style>
  <w:style w:type="paragraph" w:customStyle="1" w:styleId="xl96">
    <w:name w:val="xl96"/>
    <w:basedOn w:val="a"/>
    <w:rsid w:val="00BA692D"/>
    <w:pPr>
      <w:suppressAutoHyphens w:val="0"/>
      <w:spacing w:before="280" w:after="280"/>
      <w:jc w:val="center"/>
    </w:pPr>
    <w:rPr>
      <w:b/>
      <w:bCs/>
      <w:sz w:val="22"/>
      <w:szCs w:val="22"/>
    </w:rPr>
  </w:style>
  <w:style w:type="paragraph" w:customStyle="1" w:styleId="xl97">
    <w:name w:val="xl97"/>
    <w:basedOn w:val="a"/>
    <w:rsid w:val="00BA692D"/>
    <w:pPr>
      <w:suppressAutoHyphens w:val="0"/>
      <w:spacing w:before="280" w:after="280"/>
      <w:jc w:val="center"/>
      <w:textAlignment w:val="bottom"/>
    </w:pPr>
    <w:rPr>
      <w:b/>
      <w:bCs/>
      <w:sz w:val="22"/>
      <w:szCs w:val="22"/>
    </w:rPr>
  </w:style>
  <w:style w:type="paragraph" w:customStyle="1" w:styleId="xl98">
    <w:name w:val="xl98"/>
    <w:basedOn w:val="a"/>
    <w:rsid w:val="00BA692D"/>
    <w:pPr>
      <w:pBdr>
        <w:top w:val="single" w:sz="4" w:space="0" w:color="000000"/>
        <w:left w:val="single" w:sz="4" w:space="0" w:color="000000"/>
        <w:bottom w:val="none" w:sz="0" w:space="0" w:color="000000"/>
        <w:right w:val="single" w:sz="4" w:space="0" w:color="000000"/>
      </w:pBdr>
      <w:suppressAutoHyphens w:val="0"/>
      <w:spacing w:before="280" w:after="280"/>
      <w:jc w:val="center"/>
      <w:textAlignment w:val="center"/>
    </w:pPr>
    <w:rPr>
      <w:b/>
      <w:bCs/>
      <w:sz w:val="20"/>
      <w:szCs w:val="20"/>
    </w:rPr>
  </w:style>
  <w:style w:type="paragraph" w:customStyle="1" w:styleId="xl99">
    <w:name w:val="xl99"/>
    <w:basedOn w:val="a"/>
    <w:rsid w:val="00BA692D"/>
    <w:pPr>
      <w:pBdr>
        <w:top w:val="none" w:sz="0" w:space="0" w:color="000000"/>
        <w:left w:val="single" w:sz="4" w:space="0" w:color="000000"/>
        <w:bottom w:val="single" w:sz="4" w:space="0" w:color="000000"/>
        <w:right w:val="single" w:sz="4" w:space="0" w:color="000000"/>
      </w:pBdr>
      <w:suppressAutoHyphens w:val="0"/>
      <w:spacing w:before="280" w:after="280"/>
      <w:jc w:val="center"/>
      <w:textAlignment w:val="center"/>
    </w:pPr>
    <w:rPr>
      <w:b/>
      <w:bCs/>
      <w:sz w:val="20"/>
      <w:szCs w:val="20"/>
    </w:rPr>
  </w:style>
  <w:style w:type="paragraph" w:customStyle="1" w:styleId="xl100">
    <w:name w:val="xl100"/>
    <w:basedOn w:val="a"/>
    <w:rsid w:val="00BA692D"/>
    <w:pPr>
      <w:pBdr>
        <w:top w:val="single" w:sz="4" w:space="0" w:color="000000"/>
        <w:left w:val="single" w:sz="4" w:space="0" w:color="000000"/>
        <w:bottom w:val="none" w:sz="0" w:space="0" w:color="000000"/>
        <w:right w:val="single" w:sz="4" w:space="0" w:color="000000"/>
      </w:pBdr>
      <w:suppressAutoHyphens w:val="0"/>
      <w:spacing w:before="280" w:after="280"/>
      <w:jc w:val="center"/>
      <w:textAlignment w:val="center"/>
    </w:pPr>
    <w:rPr>
      <w:b/>
      <w:bCs/>
      <w:i/>
      <w:iCs/>
      <w:sz w:val="20"/>
      <w:szCs w:val="20"/>
    </w:rPr>
  </w:style>
  <w:style w:type="paragraph" w:customStyle="1" w:styleId="xl101">
    <w:name w:val="xl101"/>
    <w:basedOn w:val="a"/>
    <w:rsid w:val="00BA692D"/>
    <w:pPr>
      <w:pBdr>
        <w:top w:val="none" w:sz="0" w:space="0" w:color="000000"/>
        <w:left w:val="single" w:sz="4" w:space="0" w:color="000000"/>
        <w:bottom w:val="single" w:sz="4" w:space="0" w:color="000000"/>
        <w:right w:val="single" w:sz="4" w:space="0" w:color="000000"/>
      </w:pBdr>
      <w:suppressAutoHyphens w:val="0"/>
      <w:spacing w:before="280" w:after="280"/>
      <w:jc w:val="center"/>
      <w:textAlignment w:val="center"/>
    </w:pPr>
    <w:rPr>
      <w:b/>
      <w:bCs/>
      <w:i/>
      <w:iCs/>
      <w:sz w:val="20"/>
      <w:szCs w:val="20"/>
    </w:rPr>
  </w:style>
  <w:style w:type="paragraph" w:customStyle="1" w:styleId="FrameContents">
    <w:name w:val="Frame Contents"/>
    <w:basedOn w:val="a"/>
    <w:rsid w:val="00BA692D"/>
  </w:style>
  <w:style w:type="paragraph" w:customStyle="1" w:styleId="xl102">
    <w:name w:val="xl102"/>
    <w:basedOn w:val="a"/>
    <w:rsid w:val="0079388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2"/>
      <w:szCs w:val="22"/>
      <w:lang w:eastAsia="ru-RU"/>
    </w:rPr>
  </w:style>
</w:styles>
</file>

<file path=word/webSettings.xml><?xml version="1.0" encoding="utf-8"?>
<w:webSettings xmlns:r="http://schemas.openxmlformats.org/officeDocument/2006/relationships" xmlns:w="http://schemas.openxmlformats.org/wordprocessingml/2006/main">
  <w:divs>
    <w:div w:id="171534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932A8-CAD3-44EA-89CB-9E4B38103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464</Pages>
  <Words>103464</Words>
  <Characters>589749</Characters>
  <Application>Microsoft Office Word</Application>
  <DocSecurity>0</DocSecurity>
  <Lines>4914</Lines>
  <Paragraphs>1383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2015-10-06T06:47:00Z</dcterms:created>
  <dcterms:modified xsi:type="dcterms:W3CDTF">2015-10-14T03:10:00Z</dcterms:modified>
</cp:coreProperties>
</file>